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ED6E" w14:textId="77777777" w:rsidR="00967F4B" w:rsidRDefault="00967F4B">
      <w:pPr>
        <w:widowControl w:val="0"/>
        <w:pBdr>
          <w:top w:val="nil"/>
          <w:left w:val="nil"/>
          <w:bottom w:val="nil"/>
          <w:right w:val="nil"/>
          <w:between w:val="nil"/>
        </w:pBdr>
        <w:spacing w:line="276" w:lineRule="auto"/>
        <w:rPr>
          <w:rFonts w:ascii="Arial" w:eastAsia="Arial" w:hAnsi="Arial" w:cs="Arial"/>
          <w:color w:val="000000"/>
          <w:sz w:val="2"/>
          <w:szCs w:val="2"/>
        </w:rPr>
      </w:pPr>
    </w:p>
    <w:tbl>
      <w:tblPr>
        <w:tblStyle w:val="a"/>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7"/>
        <w:gridCol w:w="5261"/>
      </w:tblGrid>
      <w:tr w:rsidR="00967F4B" w14:paraId="7C46F81C" w14:textId="77777777">
        <w:trPr>
          <w:trHeight w:val="1605"/>
        </w:trPr>
        <w:tc>
          <w:tcPr>
            <w:tcW w:w="5287" w:type="dxa"/>
          </w:tcPr>
          <w:p w14:paraId="38BA8ECC" w14:textId="77777777" w:rsidR="00967F4B" w:rsidRDefault="00B25D83">
            <w:pPr>
              <w:jc w:val="center"/>
              <w:rPr>
                <w:rFonts w:ascii="Engravers MT" w:eastAsia="Engravers MT" w:hAnsi="Engravers MT" w:cs="Engravers MT"/>
                <w:color w:val="FF0000"/>
                <w:sz w:val="72"/>
                <w:szCs w:val="72"/>
              </w:rPr>
            </w:pPr>
            <w:r>
              <w:rPr>
                <w:noProof/>
              </w:rPr>
              <w:drawing>
                <wp:anchor distT="0" distB="0" distL="114300" distR="114300" simplePos="0" relativeHeight="251658240" behindDoc="0" locked="0" layoutInCell="1" hidden="0" allowOverlap="1" wp14:anchorId="4A342116" wp14:editId="4CE61DD0">
                  <wp:simplePos x="0" y="0"/>
                  <wp:positionH relativeFrom="column">
                    <wp:posOffset>47627</wp:posOffset>
                  </wp:positionH>
                  <wp:positionV relativeFrom="paragraph">
                    <wp:posOffset>29369</wp:posOffset>
                  </wp:positionV>
                  <wp:extent cx="3017520" cy="87550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17520" cy="875506"/>
                          </a:xfrm>
                          <a:prstGeom prst="rect">
                            <a:avLst/>
                          </a:prstGeom>
                          <a:ln/>
                        </pic:spPr>
                      </pic:pic>
                    </a:graphicData>
                  </a:graphic>
                </wp:anchor>
              </w:drawing>
            </w:r>
          </w:p>
          <w:p w14:paraId="6804E912" w14:textId="77777777" w:rsidR="00967F4B" w:rsidRDefault="00967F4B">
            <w:pPr>
              <w:jc w:val="center"/>
              <w:rPr>
                <w:rFonts w:ascii="Engravers MT" w:eastAsia="Engravers MT" w:hAnsi="Engravers MT" w:cs="Engravers MT"/>
                <w:color w:val="FF0000"/>
                <w:sz w:val="52"/>
                <w:szCs w:val="52"/>
              </w:rPr>
            </w:pPr>
          </w:p>
          <w:p w14:paraId="1F6E43E3" w14:textId="77777777" w:rsidR="00967F4B" w:rsidRDefault="00B25D83">
            <w:pPr>
              <w:jc w:val="center"/>
              <w:rPr>
                <w:rFonts w:ascii="Engravers MT" w:eastAsia="Engravers MT" w:hAnsi="Engravers MT" w:cs="Engravers MT"/>
                <w:color w:val="FF0000"/>
                <w:sz w:val="52"/>
                <w:szCs w:val="52"/>
              </w:rPr>
            </w:pPr>
            <w:r>
              <w:rPr>
                <w:rFonts w:ascii="Engravers MT" w:eastAsia="Engravers MT" w:hAnsi="Engravers MT" w:cs="Engravers MT"/>
                <w:noProof/>
                <w:color w:val="FF0000"/>
                <w:sz w:val="52"/>
                <w:szCs w:val="52"/>
              </w:rPr>
              <mc:AlternateContent>
                <mc:Choice Requires="wpg">
                  <w:drawing>
                    <wp:inline distT="114300" distB="114300" distL="114300" distR="114300" wp14:anchorId="33127FB7" wp14:editId="67BA7070">
                      <wp:extent cx="3067050" cy="406717"/>
                      <wp:effectExtent l="0" t="0" r="0" b="0"/>
                      <wp:docPr id="1" name=""/>
                      <wp:cNvGraphicFramePr/>
                      <a:graphic xmlns:a="http://schemas.openxmlformats.org/drawingml/2006/main">
                        <a:graphicData uri="http://schemas.microsoft.com/office/word/2010/wordprocessingShape">
                          <wps:wsp>
                            <wps:cNvSpPr/>
                            <wps:spPr>
                              <a:xfrm>
                                <a:off x="3826500" y="3579900"/>
                                <a:ext cx="3039000" cy="400200"/>
                              </a:xfrm>
                              <a:prstGeom prst="rect">
                                <a:avLst/>
                              </a:prstGeom>
                              <a:noFill/>
                              <a:ln>
                                <a:noFill/>
                              </a:ln>
                            </wps:spPr>
                            <wps:txbx>
                              <w:txbxContent>
                                <w:p w14:paraId="0DC433CE" w14:textId="77777777" w:rsidR="00967F4B" w:rsidRDefault="00B25D83">
                                  <w:pPr>
                                    <w:textDirection w:val="btLr"/>
                                  </w:pPr>
                                  <w:r>
                                    <w:rPr>
                                      <w:rFonts w:ascii="Arial" w:eastAsia="Arial" w:hAnsi="Arial" w:cs="Arial"/>
                                      <w:color w:val="000000"/>
                                      <w:sz w:val="28"/>
                                    </w:rPr>
                                    <w:t xml:space="preserve">557 </w:t>
                                  </w:r>
                                  <w:proofErr w:type="spellStart"/>
                                  <w:r>
                                    <w:rPr>
                                      <w:rFonts w:ascii="Arial" w:eastAsia="Arial" w:hAnsi="Arial" w:cs="Arial"/>
                                      <w:color w:val="000000"/>
                                      <w:sz w:val="28"/>
                                    </w:rPr>
                                    <w:t>Goshin</w:t>
                                  </w:r>
                                  <w:proofErr w:type="spellEnd"/>
                                  <w:r>
                                    <w:rPr>
                                      <w:rFonts w:ascii="Arial" w:eastAsia="Arial" w:hAnsi="Arial" w:cs="Arial"/>
                                      <w:color w:val="000000"/>
                                      <w:sz w:val="28"/>
                                    </w:rPr>
                                    <w:t xml:space="preserve"> Ave. Clovis, CA 93611</w:t>
                                  </w: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067050" cy="406717"/>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67050" cy="406717"/>
                              </a:xfrm>
                              <a:prstGeom prst="rect"/>
                              <a:ln/>
                            </pic:spPr>
                          </pic:pic>
                        </a:graphicData>
                      </a:graphic>
                    </wp:inline>
                  </w:drawing>
                </mc:Fallback>
              </mc:AlternateContent>
            </w:r>
          </w:p>
        </w:tc>
        <w:tc>
          <w:tcPr>
            <w:tcW w:w="5261" w:type="dxa"/>
          </w:tcPr>
          <w:p w14:paraId="642F27F7" w14:textId="77777777" w:rsidR="00967F4B" w:rsidRDefault="00967F4B">
            <w:pPr>
              <w:jc w:val="center"/>
              <w:rPr>
                <w:rFonts w:ascii="Times New Roman" w:eastAsia="Times New Roman" w:hAnsi="Times New Roman" w:cs="Times New Roman"/>
              </w:rPr>
            </w:pPr>
          </w:p>
          <w:p w14:paraId="001D1A08" w14:textId="77777777" w:rsidR="00967F4B" w:rsidRDefault="00B25D83">
            <w:pPr>
              <w:jc w:val="center"/>
              <w:rPr>
                <w:rFonts w:ascii="Arial" w:eastAsia="Arial" w:hAnsi="Arial" w:cs="Arial"/>
                <w:sz w:val="28"/>
                <w:szCs w:val="28"/>
              </w:rPr>
            </w:pPr>
            <w:r>
              <w:rPr>
                <w:rFonts w:ascii="Arial" w:eastAsia="Arial" w:hAnsi="Arial" w:cs="Arial"/>
                <w:b/>
                <w:sz w:val="28"/>
                <w:szCs w:val="28"/>
              </w:rPr>
              <w:t>Executive Board Meeting</w:t>
            </w:r>
          </w:p>
          <w:p w14:paraId="777C5C93" w14:textId="77777777" w:rsidR="00967F4B" w:rsidRDefault="00B25D83">
            <w:pPr>
              <w:jc w:val="center"/>
              <w:rPr>
                <w:rFonts w:ascii="Arial" w:eastAsia="Arial" w:hAnsi="Arial" w:cs="Arial"/>
              </w:rPr>
            </w:pPr>
            <w:r>
              <w:rPr>
                <w:rFonts w:ascii="Arial" w:eastAsia="Arial" w:hAnsi="Arial" w:cs="Arial"/>
              </w:rPr>
              <w:t>November 12,</w:t>
            </w:r>
            <w:r>
              <w:rPr>
                <w:rFonts w:ascii="Arial" w:eastAsia="Arial" w:hAnsi="Arial" w:cs="Arial"/>
              </w:rPr>
              <w:t xml:space="preserve"> 20</w:t>
            </w:r>
            <w:r>
              <w:rPr>
                <w:rFonts w:ascii="Arial" w:eastAsia="Arial" w:hAnsi="Arial" w:cs="Arial"/>
              </w:rPr>
              <w:t>21</w:t>
            </w:r>
          </w:p>
          <w:p w14:paraId="78F87208" w14:textId="77777777" w:rsidR="00967F4B" w:rsidRDefault="00B25D83">
            <w:pPr>
              <w:jc w:val="center"/>
              <w:rPr>
                <w:rFonts w:ascii="Arial" w:eastAsia="Arial" w:hAnsi="Arial" w:cs="Arial"/>
              </w:rPr>
            </w:pPr>
            <w:r>
              <w:rPr>
                <w:rFonts w:ascii="Arial" w:eastAsia="Arial" w:hAnsi="Arial" w:cs="Arial"/>
              </w:rPr>
              <w:t>12:00 p.m.- 2:00 p.m.</w:t>
            </w:r>
          </w:p>
          <w:p w14:paraId="6E3B8414" w14:textId="77777777" w:rsidR="00967F4B" w:rsidRDefault="00B25D83">
            <w:pPr>
              <w:jc w:val="center"/>
              <w:rPr>
                <w:rFonts w:ascii="Arial" w:eastAsia="Arial" w:hAnsi="Arial" w:cs="Arial"/>
              </w:rPr>
            </w:pPr>
            <w:r>
              <w:rPr>
                <w:rFonts w:ascii="Arial" w:eastAsia="Arial" w:hAnsi="Arial" w:cs="Arial"/>
              </w:rPr>
              <w:t>Zoom Meeting</w:t>
            </w:r>
          </w:p>
        </w:tc>
      </w:tr>
      <w:tr w:rsidR="00967F4B" w14:paraId="19BD3EA4" w14:textId="77777777">
        <w:tc>
          <w:tcPr>
            <w:tcW w:w="10548" w:type="dxa"/>
            <w:gridSpan w:val="2"/>
            <w:shd w:val="clear" w:color="auto" w:fill="F2DBDB"/>
          </w:tcPr>
          <w:p w14:paraId="49A94C52" w14:textId="77777777" w:rsidR="00967F4B" w:rsidRDefault="00967F4B">
            <w:pPr>
              <w:jc w:val="center"/>
              <w:rPr>
                <w:rFonts w:ascii="Times New Roman" w:eastAsia="Times New Roman" w:hAnsi="Times New Roman" w:cs="Times New Roman"/>
                <w:sz w:val="8"/>
                <w:szCs w:val="8"/>
              </w:rPr>
            </w:pPr>
          </w:p>
          <w:p w14:paraId="7EE1D341" w14:textId="77777777" w:rsidR="00967F4B" w:rsidRDefault="00B25D83">
            <w:pPr>
              <w:jc w:val="center"/>
              <w:rPr>
                <w:rFonts w:ascii="Arial" w:eastAsia="Arial" w:hAnsi="Arial" w:cs="Arial"/>
                <w:b/>
                <w:color w:val="C00000"/>
                <w:sz w:val="28"/>
                <w:szCs w:val="28"/>
              </w:rPr>
            </w:pPr>
            <w:r>
              <w:rPr>
                <w:rFonts w:ascii="Arial" w:eastAsia="Arial" w:hAnsi="Arial" w:cs="Arial"/>
                <w:b/>
                <w:color w:val="C00000"/>
                <w:sz w:val="28"/>
                <w:szCs w:val="28"/>
              </w:rPr>
              <w:t>Minutes</w:t>
            </w:r>
          </w:p>
          <w:p w14:paraId="38727347" w14:textId="77777777" w:rsidR="00967F4B" w:rsidRDefault="00967F4B">
            <w:pPr>
              <w:jc w:val="center"/>
              <w:rPr>
                <w:rFonts w:ascii="Times New Roman" w:eastAsia="Times New Roman" w:hAnsi="Times New Roman" w:cs="Times New Roman"/>
                <w:sz w:val="8"/>
                <w:szCs w:val="8"/>
              </w:rPr>
            </w:pPr>
          </w:p>
        </w:tc>
      </w:tr>
    </w:tbl>
    <w:p w14:paraId="0C18D6DF" w14:textId="77777777" w:rsidR="00967F4B" w:rsidRDefault="00967F4B">
      <w:pPr>
        <w:jc w:val="both"/>
        <w:rPr>
          <w:rFonts w:ascii="Arial" w:eastAsia="Arial" w:hAnsi="Arial" w:cs="Arial"/>
          <w:sz w:val="20"/>
          <w:szCs w:val="20"/>
        </w:rPr>
      </w:pPr>
    </w:p>
    <w:p w14:paraId="2FF7F2D1" w14:textId="77777777" w:rsidR="00967F4B" w:rsidRDefault="00B25D83">
      <w:pPr>
        <w:jc w:val="both"/>
        <w:rPr>
          <w:rFonts w:ascii="Arial" w:eastAsia="Arial" w:hAnsi="Arial" w:cs="Arial"/>
          <w:sz w:val="20"/>
          <w:szCs w:val="20"/>
        </w:rPr>
      </w:pPr>
      <w:r>
        <w:rPr>
          <w:rFonts w:ascii="Arial" w:eastAsia="Arial" w:hAnsi="Arial" w:cs="Arial"/>
          <w:sz w:val="20"/>
          <w:szCs w:val="20"/>
        </w:rPr>
        <w:t>1. Opening</w:t>
      </w:r>
    </w:p>
    <w:p w14:paraId="562B128B" w14:textId="77777777" w:rsidR="00967F4B" w:rsidRDefault="00B25D83">
      <w:pPr>
        <w:numPr>
          <w:ilvl w:val="0"/>
          <w:numId w:val="3"/>
        </w:numPr>
        <w:jc w:val="both"/>
        <w:rPr>
          <w:rFonts w:ascii="Arial" w:eastAsia="Arial" w:hAnsi="Arial" w:cs="Arial"/>
          <w:sz w:val="20"/>
          <w:szCs w:val="20"/>
        </w:rPr>
      </w:pPr>
      <w:r>
        <w:rPr>
          <w:rFonts w:ascii="Arial" w:eastAsia="Arial" w:hAnsi="Arial" w:cs="Arial"/>
          <w:sz w:val="20"/>
          <w:szCs w:val="20"/>
        </w:rPr>
        <w:t>Call to Order at 12:10</w:t>
      </w:r>
    </w:p>
    <w:p w14:paraId="4D73376F" w14:textId="77777777" w:rsidR="00967F4B" w:rsidRDefault="00B25D83">
      <w:pPr>
        <w:numPr>
          <w:ilvl w:val="0"/>
          <w:numId w:val="3"/>
        </w:numPr>
        <w:jc w:val="both"/>
        <w:rPr>
          <w:rFonts w:ascii="Arial" w:eastAsia="Arial" w:hAnsi="Arial" w:cs="Arial"/>
          <w:sz w:val="20"/>
          <w:szCs w:val="20"/>
        </w:rPr>
      </w:pPr>
      <w:r>
        <w:rPr>
          <w:rFonts w:ascii="Arial" w:eastAsia="Arial" w:hAnsi="Arial" w:cs="Arial"/>
          <w:sz w:val="20"/>
          <w:szCs w:val="20"/>
        </w:rPr>
        <w:t xml:space="preserve">Zoom Instructions - Zoom </w:t>
      </w:r>
      <w:hyperlink r:id="rId9">
        <w:r>
          <w:rPr>
            <w:rFonts w:ascii="Arial" w:eastAsia="Arial" w:hAnsi="Arial" w:cs="Arial"/>
            <w:color w:val="1155CC"/>
            <w:sz w:val="20"/>
            <w:szCs w:val="20"/>
            <w:u w:val="single"/>
          </w:rPr>
          <w:t>link</w:t>
        </w:r>
      </w:hyperlink>
      <w:r>
        <w:rPr>
          <w:rFonts w:ascii="Arial" w:eastAsia="Arial" w:hAnsi="Arial" w:cs="Arial"/>
          <w:sz w:val="20"/>
          <w:szCs w:val="20"/>
        </w:rPr>
        <w:t xml:space="preserve"> Passcode CASCWA21</w:t>
      </w:r>
    </w:p>
    <w:p w14:paraId="58228E77" w14:textId="77777777" w:rsidR="00967F4B" w:rsidRDefault="00B25D83">
      <w:pPr>
        <w:numPr>
          <w:ilvl w:val="0"/>
          <w:numId w:val="3"/>
        </w:numPr>
        <w:jc w:val="both"/>
        <w:rPr>
          <w:rFonts w:ascii="Arial" w:eastAsia="Arial" w:hAnsi="Arial" w:cs="Arial"/>
          <w:sz w:val="20"/>
          <w:szCs w:val="20"/>
        </w:rPr>
      </w:pPr>
      <w:r>
        <w:rPr>
          <w:rFonts w:ascii="Arial" w:eastAsia="Arial" w:hAnsi="Arial" w:cs="Arial"/>
          <w:sz w:val="20"/>
          <w:szCs w:val="20"/>
        </w:rPr>
        <w:t>Agenda Approval Kevin; Jeni; motion passed</w:t>
      </w:r>
    </w:p>
    <w:p w14:paraId="40C04FB6" w14:textId="77777777" w:rsidR="00967F4B" w:rsidRDefault="00B25D83">
      <w:pPr>
        <w:numPr>
          <w:ilvl w:val="0"/>
          <w:numId w:val="3"/>
        </w:numPr>
        <w:jc w:val="both"/>
        <w:rPr>
          <w:rFonts w:ascii="Arial" w:eastAsia="Arial" w:hAnsi="Arial" w:cs="Arial"/>
          <w:sz w:val="20"/>
          <w:szCs w:val="20"/>
        </w:rPr>
      </w:pPr>
      <w:r>
        <w:rPr>
          <w:rFonts w:ascii="Arial" w:eastAsia="Arial" w:hAnsi="Arial" w:cs="Arial"/>
          <w:sz w:val="20"/>
          <w:szCs w:val="20"/>
        </w:rPr>
        <w:t>Approval of</w:t>
      </w:r>
      <w:r>
        <w:rPr>
          <w:rFonts w:ascii="Arial" w:eastAsia="Arial" w:hAnsi="Arial" w:cs="Arial"/>
          <w:sz w:val="20"/>
          <w:szCs w:val="20"/>
        </w:rPr>
        <w:t xml:space="preserve"> </w:t>
      </w:r>
      <w:r>
        <w:rPr>
          <w:rFonts w:ascii="Arial" w:eastAsia="Arial" w:hAnsi="Arial" w:cs="Arial"/>
          <w:sz w:val="20"/>
          <w:szCs w:val="20"/>
          <w:highlight w:val="white"/>
        </w:rPr>
        <w:t>October Minutes</w:t>
      </w:r>
      <w:r>
        <w:rPr>
          <w:rFonts w:ascii="Arial" w:eastAsia="Arial" w:hAnsi="Arial" w:cs="Arial"/>
          <w:sz w:val="20"/>
          <w:szCs w:val="20"/>
        </w:rPr>
        <w:t xml:space="preserve"> </w:t>
      </w:r>
      <w:r>
        <w:rPr>
          <w:rFonts w:ascii="Calibri" w:eastAsia="Calibri" w:hAnsi="Calibri" w:cs="Calibri"/>
          <w:highlight w:val="white"/>
        </w:rPr>
        <w:t xml:space="preserve">Click </w:t>
      </w:r>
      <w:hyperlink r:id="rId10">
        <w:r>
          <w:rPr>
            <w:rFonts w:ascii="Calibri" w:eastAsia="Calibri" w:hAnsi="Calibri" w:cs="Calibri"/>
            <w:color w:val="1155CC"/>
            <w:highlight w:val="white"/>
            <w:u w:val="single"/>
          </w:rPr>
          <w:t>here</w:t>
        </w:r>
      </w:hyperlink>
      <w:r>
        <w:rPr>
          <w:rFonts w:ascii="Arial" w:eastAsia="Arial" w:hAnsi="Arial" w:cs="Arial"/>
          <w:sz w:val="20"/>
          <w:szCs w:val="20"/>
        </w:rPr>
        <w:t xml:space="preserve">   Jeni; David; motion passed</w:t>
      </w:r>
    </w:p>
    <w:p w14:paraId="2CBEC2D9" w14:textId="77777777" w:rsidR="00967F4B" w:rsidRDefault="00B25D83">
      <w:pPr>
        <w:jc w:val="both"/>
        <w:rPr>
          <w:rFonts w:ascii="Arial" w:eastAsia="Arial" w:hAnsi="Arial" w:cs="Arial"/>
          <w:sz w:val="20"/>
          <w:szCs w:val="20"/>
        </w:rPr>
      </w:pPr>
      <w:r>
        <w:rPr>
          <w:rFonts w:ascii="Arial" w:eastAsia="Arial" w:hAnsi="Arial" w:cs="Arial"/>
          <w:sz w:val="20"/>
          <w:szCs w:val="20"/>
        </w:rPr>
        <w:t>2. Committees Reports</w:t>
      </w:r>
      <w:r>
        <w:rPr>
          <w:rFonts w:ascii="Arial" w:eastAsia="Arial" w:hAnsi="Arial" w:cs="Arial"/>
          <w:sz w:val="20"/>
          <w:szCs w:val="20"/>
        </w:rPr>
        <w:t xml:space="preserve"> &amp;</w:t>
      </w:r>
      <w:r>
        <w:rPr>
          <w:rFonts w:ascii="Arial" w:eastAsia="Arial" w:hAnsi="Arial" w:cs="Arial"/>
          <w:sz w:val="20"/>
          <w:szCs w:val="20"/>
        </w:rPr>
        <w:t xml:space="preserve"> Updates</w:t>
      </w:r>
    </w:p>
    <w:p w14:paraId="2D45CE7B" w14:textId="77777777" w:rsidR="00967F4B" w:rsidRDefault="00B25D83">
      <w:pPr>
        <w:numPr>
          <w:ilvl w:val="0"/>
          <w:numId w:val="5"/>
        </w:numPr>
        <w:jc w:val="both"/>
        <w:rPr>
          <w:rFonts w:ascii="Arial" w:eastAsia="Arial" w:hAnsi="Arial" w:cs="Arial"/>
          <w:sz w:val="20"/>
          <w:szCs w:val="20"/>
        </w:rPr>
      </w:pPr>
      <w:bookmarkStart w:id="0" w:name="_gjdgxs" w:colFirst="0" w:colLast="0"/>
      <w:bookmarkEnd w:id="0"/>
      <w:r>
        <w:rPr>
          <w:rFonts w:ascii="Arial" w:eastAsia="Arial" w:hAnsi="Arial" w:cs="Arial"/>
          <w:sz w:val="20"/>
          <w:szCs w:val="20"/>
        </w:rPr>
        <w:t>President’s Report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hyperlink r:id="rId11">
        <w:r>
          <w:rPr>
            <w:rFonts w:ascii="Arial" w:eastAsia="Arial" w:hAnsi="Arial" w:cs="Arial"/>
            <w:color w:val="1155CC"/>
            <w:sz w:val="20"/>
            <w:szCs w:val="20"/>
            <w:u w:val="single"/>
          </w:rPr>
          <w:t>Melissa Parrett</w:t>
        </w:r>
      </w:hyperlink>
    </w:p>
    <w:p w14:paraId="6A0F21BE" w14:textId="77777777" w:rsidR="00967F4B" w:rsidRDefault="00B25D83">
      <w:pPr>
        <w:numPr>
          <w:ilvl w:val="1"/>
          <w:numId w:val="5"/>
        </w:numPr>
        <w:jc w:val="both"/>
        <w:rPr>
          <w:rFonts w:ascii="Arial" w:eastAsia="Arial" w:hAnsi="Arial" w:cs="Arial"/>
          <w:sz w:val="20"/>
          <w:szCs w:val="20"/>
        </w:rPr>
      </w:pPr>
      <w:bookmarkStart w:id="1" w:name="_ckvvaa6a8il6" w:colFirst="0" w:colLast="0"/>
      <w:bookmarkEnd w:id="1"/>
      <w:r>
        <w:rPr>
          <w:rFonts w:ascii="Arial" w:eastAsia="Arial" w:hAnsi="Arial" w:cs="Arial"/>
          <w:sz w:val="20"/>
          <w:szCs w:val="20"/>
        </w:rPr>
        <w:t>No report</w:t>
      </w:r>
    </w:p>
    <w:p w14:paraId="618E66CA" w14:textId="77777777" w:rsidR="00967F4B" w:rsidRDefault="00B25D83">
      <w:pPr>
        <w:numPr>
          <w:ilvl w:val="0"/>
          <w:numId w:val="5"/>
        </w:numPr>
        <w:jc w:val="both"/>
        <w:rPr>
          <w:rFonts w:ascii="Arial" w:eastAsia="Arial" w:hAnsi="Arial" w:cs="Arial"/>
          <w:sz w:val="20"/>
          <w:szCs w:val="20"/>
        </w:rPr>
      </w:pPr>
      <w:bookmarkStart w:id="2" w:name="_30j0zll" w:colFirst="0" w:colLast="0"/>
      <w:bookmarkEnd w:id="2"/>
      <w:r>
        <w:rPr>
          <w:rFonts w:ascii="Arial" w:eastAsia="Arial" w:hAnsi="Arial" w:cs="Arial"/>
          <w:sz w:val="20"/>
          <w:szCs w:val="20"/>
        </w:rPr>
        <w:t>President Elect Report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hyperlink r:id="rId12">
        <w:r>
          <w:rPr>
            <w:rFonts w:ascii="Arial" w:eastAsia="Arial" w:hAnsi="Arial" w:cs="Arial"/>
            <w:color w:val="1155CC"/>
            <w:sz w:val="20"/>
            <w:szCs w:val="20"/>
            <w:u w:val="single"/>
          </w:rPr>
          <w:t>Kevin Torosian</w:t>
        </w:r>
      </w:hyperlink>
    </w:p>
    <w:p w14:paraId="2F0A3B62" w14:textId="77777777" w:rsidR="00967F4B" w:rsidRDefault="00B25D83">
      <w:pPr>
        <w:numPr>
          <w:ilvl w:val="1"/>
          <w:numId w:val="5"/>
        </w:numPr>
        <w:jc w:val="both"/>
        <w:rPr>
          <w:rFonts w:ascii="Arial" w:eastAsia="Arial" w:hAnsi="Arial" w:cs="Arial"/>
          <w:sz w:val="20"/>
          <w:szCs w:val="20"/>
        </w:rPr>
      </w:pPr>
      <w:bookmarkStart w:id="3" w:name="_36c7y21txd13" w:colFirst="0" w:colLast="0"/>
      <w:bookmarkEnd w:id="3"/>
      <w:r>
        <w:rPr>
          <w:rFonts w:ascii="Arial" w:eastAsia="Arial" w:hAnsi="Arial" w:cs="Arial"/>
          <w:sz w:val="20"/>
          <w:szCs w:val="20"/>
        </w:rPr>
        <w:t>No report</w:t>
      </w:r>
    </w:p>
    <w:p w14:paraId="3694FCF0" w14:textId="77777777" w:rsidR="00967F4B" w:rsidRDefault="00B25D83">
      <w:pPr>
        <w:numPr>
          <w:ilvl w:val="0"/>
          <w:numId w:val="5"/>
        </w:numPr>
        <w:jc w:val="both"/>
        <w:rPr>
          <w:rFonts w:ascii="Arial" w:eastAsia="Arial" w:hAnsi="Arial" w:cs="Arial"/>
          <w:sz w:val="20"/>
          <w:szCs w:val="20"/>
        </w:rPr>
      </w:pPr>
      <w:bookmarkStart w:id="4" w:name="_3znysh7" w:colFirst="0" w:colLast="0"/>
      <w:bookmarkEnd w:id="4"/>
      <w:r>
        <w:rPr>
          <w:rFonts w:ascii="Arial" w:eastAsia="Arial" w:hAnsi="Arial" w:cs="Arial"/>
          <w:sz w:val="20"/>
          <w:szCs w:val="20"/>
        </w:rPr>
        <w:t>Secretary's Report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hyperlink r:id="rId13">
        <w:r>
          <w:rPr>
            <w:rFonts w:ascii="Arial" w:eastAsia="Arial" w:hAnsi="Arial" w:cs="Arial"/>
            <w:color w:val="1155CC"/>
            <w:sz w:val="20"/>
            <w:szCs w:val="20"/>
            <w:u w:val="single"/>
          </w:rPr>
          <w:t>Michelle Walsh</w:t>
        </w:r>
      </w:hyperlink>
      <w:r>
        <w:rPr>
          <w:rFonts w:ascii="Arial" w:eastAsia="Arial" w:hAnsi="Arial" w:cs="Arial"/>
          <w:sz w:val="20"/>
          <w:szCs w:val="20"/>
        </w:rPr>
        <w:tab/>
      </w:r>
    </w:p>
    <w:p w14:paraId="0CB850F7" w14:textId="77777777" w:rsidR="00967F4B" w:rsidRDefault="00B25D83">
      <w:pPr>
        <w:numPr>
          <w:ilvl w:val="1"/>
          <w:numId w:val="5"/>
        </w:numPr>
        <w:jc w:val="both"/>
        <w:rPr>
          <w:rFonts w:ascii="Arial" w:eastAsia="Arial" w:hAnsi="Arial" w:cs="Arial"/>
          <w:sz w:val="20"/>
          <w:szCs w:val="20"/>
        </w:rPr>
      </w:pPr>
      <w:bookmarkStart w:id="5" w:name="_wlfrgy9kdrnm" w:colFirst="0" w:colLast="0"/>
      <w:bookmarkEnd w:id="5"/>
      <w:r>
        <w:rPr>
          <w:rFonts w:ascii="Arial" w:eastAsia="Arial" w:hAnsi="Arial" w:cs="Arial"/>
          <w:sz w:val="20"/>
          <w:szCs w:val="20"/>
        </w:rPr>
        <w:t>Please submit reports by due date, usually the day before</w:t>
      </w:r>
      <w:r>
        <w:rPr>
          <w:rFonts w:ascii="Arial" w:eastAsia="Arial" w:hAnsi="Arial" w:cs="Arial"/>
          <w:sz w:val="20"/>
          <w:szCs w:val="20"/>
        </w:rPr>
        <w:tab/>
      </w:r>
    </w:p>
    <w:p w14:paraId="1606DC0A" w14:textId="77777777" w:rsidR="00967F4B" w:rsidRDefault="00B25D83">
      <w:pPr>
        <w:numPr>
          <w:ilvl w:val="0"/>
          <w:numId w:val="5"/>
        </w:numPr>
        <w:jc w:val="both"/>
        <w:rPr>
          <w:rFonts w:ascii="Arial" w:eastAsia="Arial" w:hAnsi="Arial" w:cs="Arial"/>
          <w:sz w:val="20"/>
          <w:szCs w:val="20"/>
        </w:rPr>
      </w:pPr>
      <w:bookmarkStart w:id="6" w:name="_tyjcwt" w:colFirst="0" w:colLast="0"/>
      <w:bookmarkEnd w:id="6"/>
      <w:r>
        <w:rPr>
          <w:rFonts w:ascii="Arial" w:eastAsia="Arial" w:hAnsi="Arial" w:cs="Arial"/>
          <w:sz w:val="20"/>
          <w:szCs w:val="20"/>
        </w:rPr>
        <w:t xml:space="preserve">CASCWA </w:t>
      </w:r>
      <w:hyperlink r:id="rId14">
        <w:r>
          <w:rPr>
            <w:rFonts w:ascii="Arial" w:eastAsia="Arial" w:hAnsi="Arial" w:cs="Arial"/>
            <w:color w:val="1155CC"/>
            <w:sz w:val="20"/>
            <w:szCs w:val="20"/>
            <w:u w:val="single"/>
          </w:rPr>
          <w:t xml:space="preserve">Intercom </w:t>
        </w:r>
      </w:hyperlink>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Frank Boehler and Jennifer </w:t>
      </w:r>
      <w:proofErr w:type="spellStart"/>
      <w:r>
        <w:rPr>
          <w:rFonts w:ascii="Arial" w:eastAsia="Arial" w:hAnsi="Arial" w:cs="Arial"/>
          <w:sz w:val="20"/>
          <w:szCs w:val="20"/>
        </w:rPr>
        <w:t>Kotke</w:t>
      </w:r>
      <w:proofErr w:type="spellEnd"/>
    </w:p>
    <w:p w14:paraId="203429FA" w14:textId="77777777" w:rsidR="00967F4B" w:rsidRDefault="00B25D83">
      <w:pPr>
        <w:numPr>
          <w:ilvl w:val="1"/>
          <w:numId w:val="5"/>
        </w:numPr>
        <w:jc w:val="both"/>
        <w:rPr>
          <w:rFonts w:ascii="Arial" w:eastAsia="Arial" w:hAnsi="Arial" w:cs="Arial"/>
          <w:sz w:val="20"/>
          <w:szCs w:val="20"/>
        </w:rPr>
      </w:pPr>
      <w:bookmarkStart w:id="7" w:name="_f8p3qrau3ke4" w:colFirst="0" w:colLast="0"/>
      <w:bookmarkEnd w:id="7"/>
      <w:r>
        <w:rPr>
          <w:rFonts w:ascii="Arial" w:eastAsia="Arial" w:hAnsi="Arial" w:cs="Arial"/>
          <w:sz w:val="20"/>
          <w:szCs w:val="20"/>
        </w:rPr>
        <w:t xml:space="preserve">Please click </w:t>
      </w:r>
      <w:hyperlink r:id="rId15">
        <w:r>
          <w:rPr>
            <w:rFonts w:ascii="Arial" w:eastAsia="Arial" w:hAnsi="Arial" w:cs="Arial"/>
            <w:color w:val="1155CC"/>
            <w:sz w:val="20"/>
            <w:szCs w:val="20"/>
            <w:u w:val="single"/>
          </w:rPr>
          <w:t xml:space="preserve">here </w:t>
        </w:r>
      </w:hyperlink>
      <w:r>
        <w:rPr>
          <w:rFonts w:ascii="Arial" w:eastAsia="Arial" w:hAnsi="Arial" w:cs="Arial"/>
          <w:sz w:val="20"/>
          <w:szCs w:val="20"/>
        </w:rPr>
        <w:t>to be ready to discuss.</w:t>
      </w:r>
    </w:p>
    <w:p w14:paraId="0C3B1418" w14:textId="77777777" w:rsidR="00967F4B" w:rsidRDefault="00B25D83">
      <w:pPr>
        <w:numPr>
          <w:ilvl w:val="0"/>
          <w:numId w:val="5"/>
        </w:numPr>
        <w:jc w:val="both"/>
        <w:rPr>
          <w:rFonts w:ascii="Arial" w:eastAsia="Arial" w:hAnsi="Arial" w:cs="Arial"/>
          <w:sz w:val="20"/>
          <w:szCs w:val="20"/>
        </w:rPr>
      </w:pPr>
      <w:bookmarkStart w:id="8" w:name="_n1z7ulh2ltlo" w:colFirst="0" w:colLast="0"/>
      <w:bookmarkEnd w:id="8"/>
      <w:r>
        <w:rPr>
          <w:rFonts w:ascii="Arial" w:eastAsia="Arial" w:hAnsi="Arial" w:cs="Arial"/>
          <w:sz w:val="20"/>
          <w:szCs w:val="20"/>
        </w:rPr>
        <w:t xml:space="preserve">Website and Wild Apricot Update            Frank Boehler </w:t>
      </w:r>
    </w:p>
    <w:p w14:paraId="517EA001" w14:textId="77777777" w:rsidR="00967F4B" w:rsidRDefault="00B25D83">
      <w:pPr>
        <w:numPr>
          <w:ilvl w:val="1"/>
          <w:numId w:val="5"/>
        </w:numPr>
        <w:jc w:val="both"/>
        <w:rPr>
          <w:rFonts w:ascii="Arial" w:eastAsia="Arial" w:hAnsi="Arial" w:cs="Arial"/>
          <w:sz w:val="20"/>
          <w:szCs w:val="20"/>
        </w:rPr>
      </w:pPr>
      <w:r>
        <w:rPr>
          <w:rFonts w:ascii="Arial" w:eastAsia="Arial" w:hAnsi="Arial" w:cs="Arial"/>
          <w:sz w:val="20"/>
          <w:szCs w:val="20"/>
        </w:rPr>
        <w:t>See New Business Ite</w:t>
      </w:r>
      <w:r>
        <w:rPr>
          <w:rFonts w:ascii="Arial" w:eastAsia="Arial" w:hAnsi="Arial" w:cs="Arial"/>
          <w:sz w:val="20"/>
          <w:szCs w:val="20"/>
        </w:rPr>
        <w:t>m</w:t>
      </w:r>
    </w:p>
    <w:p w14:paraId="01CD248D" w14:textId="77777777" w:rsidR="00967F4B" w:rsidRDefault="00B25D83">
      <w:pPr>
        <w:numPr>
          <w:ilvl w:val="0"/>
          <w:numId w:val="5"/>
        </w:numPr>
        <w:rPr>
          <w:rFonts w:ascii="Arial" w:eastAsia="Arial" w:hAnsi="Arial" w:cs="Arial"/>
          <w:sz w:val="20"/>
          <w:szCs w:val="20"/>
        </w:rPr>
      </w:pPr>
      <w:r>
        <w:rPr>
          <w:rFonts w:ascii="Arial" w:eastAsia="Arial" w:hAnsi="Arial" w:cs="Arial"/>
          <w:sz w:val="20"/>
          <w:szCs w:val="20"/>
        </w:rPr>
        <w:t xml:space="preserve">Membership Update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Lisa Sanchez</w:t>
      </w:r>
    </w:p>
    <w:p w14:paraId="35FFF510"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651 active members, 206 lapsed; 11 new memberships in the last 30 days</w:t>
      </w:r>
    </w:p>
    <w:p w14:paraId="3769375D"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 xml:space="preserve">Working on cleaning up contacts and the sections in the </w:t>
      </w:r>
      <w:proofErr w:type="gramStart"/>
      <w:r>
        <w:rPr>
          <w:rFonts w:ascii="Arial" w:eastAsia="Arial" w:hAnsi="Arial" w:cs="Arial"/>
          <w:sz w:val="20"/>
          <w:szCs w:val="20"/>
        </w:rPr>
        <w:t>database;</w:t>
      </w:r>
      <w:proofErr w:type="gramEnd"/>
      <w:r>
        <w:rPr>
          <w:rFonts w:ascii="Arial" w:eastAsia="Arial" w:hAnsi="Arial" w:cs="Arial"/>
          <w:sz w:val="20"/>
          <w:szCs w:val="20"/>
        </w:rPr>
        <w:t xml:space="preserve"> when done will send to Section President and Membership Chairs</w:t>
      </w:r>
    </w:p>
    <w:p w14:paraId="5A7DBF61"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Need to focus that e</w:t>
      </w:r>
      <w:r>
        <w:rPr>
          <w:rFonts w:ascii="Arial" w:eastAsia="Arial" w:hAnsi="Arial" w:cs="Arial"/>
          <w:sz w:val="20"/>
          <w:szCs w:val="20"/>
        </w:rPr>
        <w:t>ach Section has the correct county in their by-laws</w:t>
      </w:r>
    </w:p>
    <w:p w14:paraId="2523C8DA"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Frank and Lisa have discussed that we make certain that everyone who completes registration who has the right county, Use the email address to get you the district name, and therefore address.  Changed 10</w:t>
      </w:r>
      <w:r>
        <w:rPr>
          <w:rFonts w:ascii="Arial" w:eastAsia="Arial" w:hAnsi="Arial" w:cs="Arial"/>
          <w:sz w:val="20"/>
          <w:szCs w:val="20"/>
        </w:rPr>
        <w:t>9 memberships to match</w:t>
      </w:r>
    </w:p>
    <w:p w14:paraId="68DD1A26"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Be mindful that when you have an event in your section; make sure your membership chair goes back into clean up the database for their event</w:t>
      </w:r>
    </w:p>
    <w:p w14:paraId="05412489" w14:textId="77777777" w:rsidR="00967F4B" w:rsidRDefault="00B25D83">
      <w:pPr>
        <w:numPr>
          <w:ilvl w:val="0"/>
          <w:numId w:val="5"/>
        </w:numPr>
        <w:shd w:val="clear" w:color="auto" w:fill="FFFFFF"/>
        <w:rPr>
          <w:rFonts w:ascii="Arial" w:eastAsia="Arial" w:hAnsi="Arial" w:cs="Arial"/>
          <w:color w:val="222222"/>
          <w:sz w:val="20"/>
          <w:szCs w:val="20"/>
        </w:rPr>
      </w:pPr>
      <w:hyperlink r:id="rId16">
        <w:r>
          <w:rPr>
            <w:rFonts w:ascii="Arial" w:eastAsia="Arial" w:hAnsi="Arial" w:cs="Arial"/>
            <w:color w:val="1155CC"/>
            <w:sz w:val="20"/>
            <w:szCs w:val="20"/>
            <w:u w:val="single"/>
          </w:rPr>
          <w:t>Legislative Update</w:t>
        </w:r>
      </w:hyperlink>
      <w:r>
        <w:rPr>
          <w:rFonts w:ascii="Arial" w:eastAsia="Arial" w:hAnsi="Arial" w:cs="Arial"/>
          <w:sz w:val="20"/>
          <w:szCs w:val="20"/>
        </w:rPr>
        <w:t xml:space="preserve"> </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Sherman Garnett</w:t>
      </w:r>
    </w:p>
    <w:p w14:paraId="2F23517F" w14:textId="77777777" w:rsidR="00967F4B" w:rsidRDefault="00B25D83">
      <w:pPr>
        <w:numPr>
          <w:ilvl w:val="0"/>
          <w:numId w:val="5"/>
        </w:numPr>
        <w:rPr>
          <w:rFonts w:ascii="Arial" w:eastAsia="Arial" w:hAnsi="Arial" w:cs="Arial"/>
          <w:sz w:val="20"/>
          <w:szCs w:val="20"/>
        </w:rPr>
      </w:pPr>
      <w:r>
        <w:rPr>
          <w:rFonts w:ascii="Arial" w:eastAsia="Arial" w:hAnsi="Arial" w:cs="Arial"/>
          <w:sz w:val="20"/>
          <w:szCs w:val="20"/>
        </w:rPr>
        <w:t>Pupil Services Coalition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Sherman Garnett, Melissa Parrett</w:t>
      </w:r>
    </w:p>
    <w:p w14:paraId="78FA31AD"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The coal</w:t>
      </w:r>
      <w:r>
        <w:rPr>
          <w:rFonts w:ascii="Arial" w:eastAsia="Arial" w:hAnsi="Arial" w:cs="Arial"/>
          <w:sz w:val="20"/>
          <w:szCs w:val="20"/>
        </w:rPr>
        <w:t xml:space="preserve">ition is reps from CASNA, CTA, </w:t>
      </w:r>
      <w:proofErr w:type="spellStart"/>
      <w:r>
        <w:rPr>
          <w:rFonts w:ascii="Arial" w:eastAsia="Arial" w:hAnsi="Arial" w:cs="Arial"/>
          <w:sz w:val="20"/>
          <w:szCs w:val="20"/>
        </w:rPr>
        <w:t>NaSW</w:t>
      </w:r>
      <w:proofErr w:type="spellEnd"/>
      <w:r>
        <w:rPr>
          <w:rFonts w:ascii="Arial" w:eastAsia="Arial" w:hAnsi="Arial" w:cs="Arial"/>
          <w:sz w:val="20"/>
          <w:szCs w:val="20"/>
        </w:rPr>
        <w:t xml:space="preserve"> Assoc, </w:t>
      </w:r>
      <w:proofErr w:type="spellStart"/>
      <w:r>
        <w:rPr>
          <w:rFonts w:ascii="Arial" w:eastAsia="Arial" w:hAnsi="Arial" w:cs="Arial"/>
          <w:sz w:val="20"/>
          <w:szCs w:val="20"/>
        </w:rPr>
        <w:t>CaSCA</w:t>
      </w:r>
      <w:proofErr w:type="spellEnd"/>
      <w:r>
        <w:rPr>
          <w:rFonts w:ascii="Arial" w:eastAsia="Arial" w:hAnsi="Arial" w:cs="Arial"/>
          <w:sz w:val="20"/>
          <w:szCs w:val="20"/>
        </w:rPr>
        <w:t>, CASP, CDE, and the ACLU</w:t>
      </w:r>
    </w:p>
    <w:p w14:paraId="3150B10F"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Leg update</w:t>
      </w:r>
    </w:p>
    <w:p w14:paraId="7FA565FC"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Substantial amount of money for mental health coaches (are not credentialed). SW and SC don’t like the language “if you are going to have people counseling students, and n</w:t>
      </w:r>
      <w:r>
        <w:rPr>
          <w:rFonts w:ascii="Arial" w:eastAsia="Arial" w:hAnsi="Arial" w:cs="Arial"/>
          <w:sz w:val="20"/>
          <w:szCs w:val="20"/>
        </w:rPr>
        <w:t xml:space="preserve">ot credentialed, should be supervised by someone credentialed” this isn’t in the language right now). Will send a letter insisting on the importance of credentials.  Current ed code states that counseling type services </w:t>
      </w:r>
      <w:proofErr w:type="gramStart"/>
      <w:r>
        <w:rPr>
          <w:rFonts w:ascii="Arial" w:eastAsia="Arial" w:hAnsi="Arial" w:cs="Arial"/>
          <w:sz w:val="20"/>
          <w:szCs w:val="20"/>
        </w:rPr>
        <w:t>have to</w:t>
      </w:r>
      <w:proofErr w:type="gramEnd"/>
      <w:r>
        <w:rPr>
          <w:rFonts w:ascii="Arial" w:eastAsia="Arial" w:hAnsi="Arial" w:cs="Arial"/>
          <w:sz w:val="20"/>
          <w:szCs w:val="20"/>
        </w:rPr>
        <w:t xml:space="preserve"> be counseled by a school coun</w:t>
      </w:r>
      <w:r>
        <w:rPr>
          <w:rFonts w:ascii="Arial" w:eastAsia="Arial" w:hAnsi="Arial" w:cs="Arial"/>
          <w:sz w:val="20"/>
          <w:szCs w:val="20"/>
        </w:rPr>
        <w:t>selor and there is discussion re removing that from the statute.</w:t>
      </w:r>
    </w:p>
    <w:p w14:paraId="07467713"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 xml:space="preserve">AB610 Concerns about the current requirement to report a crime on a </w:t>
      </w:r>
      <w:proofErr w:type="gramStart"/>
      <w:r>
        <w:rPr>
          <w:rFonts w:ascii="Arial" w:eastAsia="Arial" w:hAnsi="Arial" w:cs="Arial"/>
          <w:sz w:val="20"/>
          <w:szCs w:val="20"/>
        </w:rPr>
        <w:t>school;</w:t>
      </w:r>
      <w:proofErr w:type="gramEnd"/>
      <w:r>
        <w:rPr>
          <w:rFonts w:ascii="Arial" w:eastAsia="Arial" w:hAnsi="Arial" w:cs="Arial"/>
          <w:sz w:val="20"/>
          <w:szCs w:val="20"/>
        </w:rPr>
        <w:t xml:space="preserve"> </w:t>
      </w:r>
      <w:proofErr w:type="spellStart"/>
      <w:r>
        <w:rPr>
          <w:rFonts w:ascii="Arial" w:eastAsia="Arial" w:hAnsi="Arial" w:cs="Arial"/>
          <w:sz w:val="20"/>
          <w:szCs w:val="20"/>
        </w:rPr>
        <w:t>ie</w:t>
      </w:r>
      <w:proofErr w:type="spellEnd"/>
      <w:r>
        <w:rPr>
          <w:rFonts w:ascii="Arial" w:eastAsia="Arial" w:hAnsi="Arial" w:cs="Arial"/>
          <w:sz w:val="20"/>
          <w:szCs w:val="20"/>
        </w:rPr>
        <w:t xml:space="preserve"> gives option to principal to report on assault on school personnel and possession of a gun.  Concerns with dispr</w:t>
      </w:r>
      <w:r>
        <w:rPr>
          <w:rFonts w:ascii="Arial" w:eastAsia="Arial" w:hAnsi="Arial" w:cs="Arial"/>
          <w:sz w:val="20"/>
          <w:szCs w:val="20"/>
        </w:rPr>
        <w:t>oportionality.  Seeing a recent increase of possession of weapons</w:t>
      </w:r>
    </w:p>
    <w:p w14:paraId="3552D790"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Is there data being collected on the increase of weapons?  CDE data is lagging, will not address current trends</w:t>
      </w:r>
    </w:p>
    <w:p w14:paraId="462489FA" w14:textId="77777777" w:rsidR="00967F4B" w:rsidRDefault="00B25D83">
      <w:pPr>
        <w:numPr>
          <w:ilvl w:val="0"/>
          <w:numId w:val="5"/>
        </w:numPr>
        <w:rPr>
          <w:rFonts w:ascii="Arial" w:eastAsia="Arial" w:hAnsi="Arial" w:cs="Arial"/>
          <w:sz w:val="20"/>
          <w:szCs w:val="20"/>
        </w:rPr>
      </w:pPr>
      <w:r>
        <w:rPr>
          <w:rFonts w:ascii="Arial" w:eastAsia="Arial" w:hAnsi="Arial" w:cs="Arial"/>
          <w:sz w:val="20"/>
          <w:szCs w:val="20"/>
        </w:rPr>
        <w:t>CDE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David Kopperud</w:t>
      </w:r>
    </w:p>
    <w:p w14:paraId="02CE0D6C"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State Stability Reports</w:t>
      </w:r>
    </w:p>
    <w:p w14:paraId="35E5944B" w14:textId="77777777" w:rsidR="00967F4B" w:rsidRDefault="00B25D83">
      <w:pPr>
        <w:numPr>
          <w:ilvl w:val="2"/>
          <w:numId w:val="5"/>
        </w:numPr>
        <w:rPr>
          <w:rFonts w:ascii="Arial" w:eastAsia="Arial" w:hAnsi="Arial" w:cs="Arial"/>
          <w:sz w:val="20"/>
          <w:szCs w:val="20"/>
        </w:rPr>
      </w:pPr>
      <w:r>
        <w:rPr>
          <w:rFonts w:ascii="Arial" w:eastAsia="Arial" w:hAnsi="Arial" w:cs="Arial"/>
          <w:sz w:val="20"/>
          <w:szCs w:val="20"/>
        </w:rPr>
        <w:t>First Ever Report on Student St</w:t>
      </w:r>
      <w:r>
        <w:rPr>
          <w:rFonts w:ascii="Arial" w:eastAsia="Arial" w:hAnsi="Arial" w:cs="Arial"/>
          <w:sz w:val="20"/>
          <w:szCs w:val="20"/>
        </w:rPr>
        <w:t xml:space="preserve">ability Rates- How long are students staying in schools (homeless, foster, AA, </w:t>
      </w:r>
      <w:proofErr w:type="spellStart"/>
      <w:r>
        <w:rPr>
          <w:rFonts w:ascii="Arial" w:eastAsia="Arial" w:hAnsi="Arial" w:cs="Arial"/>
          <w:sz w:val="20"/>
          <w:szCs w:val="20"/>
        </w:rPr>
        <w:t>AmerInd</w:t>
      </w:r>
      <w:proofErr w:type="spellEnd"/>
      <w:r>
        <w:rPr>
          <w:rFonts w:ascii="Arial" w:eastAsia="Arial" w:hAnsi="Arial" w:cs="Arial"/>
          <w:sz w:val="20"/>
          <w:szCs w:val="20"/>
        </w:rPr>
        <w:t xml:space="preserve">, military) Instability leads to higher chronic absenteeism and dropping out. </w:t>
      </w:r>
      <w:hyperlink r:id="rId17">
        <w:r>
          <w:rPr>
            <w:rFonts w:ascii="Arial" w:eastAsia="Arial" w:hAnsi="Arial" w:cs="Arial"/>
            <w:color w:val="1155CC"/>
            <w:sz w:val="20"/>
            <w:szCs w:val="20"/>
            <w:u w:val="single"/>
          </w:rPr>
          <w:t xml:space="preserve">Link </w:t>
        </w:r>
      </w:hyperlink>
      <w:r>
        <w:rPr>
          <w:rFonts w:ascii="Arial" w:eastAsia="Arial" w:hAnsi="Arial" w:cs="Arial"/>
          <w:sz w:val="20"/>
          <w:szCs w:val="20"/>
        </w:rPr>
        <w:t>to report</w:t>
      </w:r>
    </w:p>
    <w:p w14:paraId="4376D398" w14:textId="77777777" w:rsidR="00967F4B" w:rsidRDefault="00967F4B">
      <w:pPr>
        <w:numPr>
          <w:ilvl w:val="2"/>
          <w:numId w:val="5"/>
        </w:numPr>
        <w:rPr>
          <w:rFonts w:ascii="Arial" w:eastAsia="Arial" w:hAnsi="Arial" w:cs="Arial"/>
          <w:sz w:val="20"/>
          <w:szCs w:val="20"/>
        </w:rPr>
      </w:pPr>
    </w:p>
    <w:p w14:paraId="40A0509A"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State SAR</w:t>
      </w:r>
      <w:r>
        <w:rPr>
          <w:rFonts w:ascii="Arial" w:eastAsia="Arial" w:hAnsi="Arial" w:cs="Arial"/>
          <w:sz w:val="20"/>
          <w:szCs w:val="20"/>
        </w:rPr>
        <w:t>B</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David Kopperud and Jennifer Gomeztrejo</w:t>
      </w:r>
    </w:p>
    <w:p w14:paraId="6140EA60" w14:textId="77777777" w:rsidR="00967F4B" w:rsidRDefault="00B25D83">
      <w:pPr>
        <w:numPr>
          <w:ilvl w:val="2"/>
          <w:numId w:val="5"/>
        </w:numPr>
        <w:rPr>
          <w:rFonts w:ascii="Arial" w:eastAsia="Arial" w:hAnsi="Arial" w:cs="Arial"/>
          <w:sz w:val="20"/>
          <w:szCs w:val="20"/>
        </w:rPr>
      </w:pPr>
      <w:r>
        <w:rPr>
          <w:rFonts w:ascii="Arial" w:eastAsia="Arial" w:hAnsi="Arial" w:cs="Arial"/>
          <w:sz w:val="20"/>
          <w:szCs w:val="20"/>
        </w:rPr>
        <w:t xml:space="preserve">Steve Zimmer Former teacher, counselor, LAUSD Board Member, now CDE Deputy Superintendent </w:t>
      </w:r>
    </w:p>
    <w:p w14:paraId="126C5B31" w14:textId="77777777" w:rsidR="00967F4B" w:rsidRDefault="00B25D83">
      <w:pPr>
        <w:numPr>
          <w:ilvl w:val="2"/>
          <w:numId w:val="5"/>
        </w:numPr>
        <w:rPr>
          <w:rFonts w:ascii="Arial" w:eastAsia="Arial" w:hAnsi="Arial" w:cs="Arial"/>
          <w:sz w:val="20"/>
          <w:szCs w:val="20"/>
        </w:rPr>
      </w:pPr>
      <w:r>
        <w:rPr>
          <w:rFonts w:ascii="Arial" w:eastAsia="Arial" w:hAnsi="Arial" w:cs="Arial"/>
          <w:sz w:val="20"/>
          <w:szCs w:val="20"/>
        </w:rPr>
        <w:t>Sherman suggested CSACWA putting a letter together recommending Jennifer Gomeztrejo to chair the State SARB to maintain th</w:t>
      </w:r>
      <w:r>
        <w:rPr>
          <w:rFonts w:ascii="Arial" w:eastAsia="Arial" w:hAnsi="Arial" w:cs="Arial"/>
          <w:sz w:val="20"/>
          <w:szCs w:val="20"/>
        </w:rPr>
        <w:t xml:space="preserve">e momentum, faith in JG, and make him aware we would like him to play a key role as chairperson            </w:t>
      </w:r>
      <w:proofErr w:type="gramStart"/>
      <w:r>
        <w:rPr>
          <w:rFonts w:ascii="Arial" w:eastAsia="Arial" w:hAnsi="Arial" w:cs="Arial"/>
          <w:sz w:val="20"/>
          <w:szCs w:val="20"/>
        </w:rPr>
        <w:t>Frank;  Jeni</w:t>
      </w:r>
      <w:proofErr w:type="gramEnd"/>
      <w:r>
        <w:rPr>
          <w:rFonts w:ascii="Arial" w:eastAsia="Arial" w:hAnsi="Arial" w:cs="Arial"/>
          <w:sz w:val="20"/>
          <w:szCs w:val="20"/>
        </w:rPr>
        <w:t xml:space="preserve">; discussion David agrees Steven </w:t>
      </w:r>
      <w:proofErr w:type="spellStart"/>
      <w:r>
        <w:rPr>
          <w:rFonts w:ascii="Arial" w:eastAsia="Arial" w:hAnsi="Arial" w:cs="Arial"/>
          <w:sz w:val="20"/>
          <w:szCs w:val="20"/>
        </w:rPr>
        <w:t>XiZimmer</w:t>
      </w:r>
      <w:proofErr w:type="spellEnd"/>
      <w:r>
        <w:rPr>
          <w:rFonts w:ascii="Arial" w:eastAsia="Arial" w:hAnsi="Arial" w:cs="Arial"/>
          <w:sz w:val="20"/>
          <w:szCs w:val="20"/>
        </w:rPr>
        <w:t xml:space="preserve"> would not do the </w:t>
      </w:r>
      <w:proofErr w:type="spellStart"/>
      <w:r>
        <w:rPr>
          <w:rFonts w:ascii="Arial" w:eastAsia="Arial" w:hAnsi="Arial" w:cs="Arial"/>
          <w:sz w:val="20"/>
          <w:szCs w:val="20"/>
        </w:rPr>
        <w:t>ListServ</w:t>
      </w:r>
      <w:proofErr w:type="spellEnd"/>
      <w:r>
        <w:rPr>
          <w:rFonts w:ascii="Arial" w:eastAsia="Arial" w:hAnsi="Arial" w:cs="Arial"/>
          <w:sz w:val="20"/>
          <w:szCs w:val="20"/>
        </w:rPr>
        <w:t xml:space="preserve"> updates; Erica suggests we think of ways to approach it politically 1</w:t>
      </w:r>
      <w:r>
        <w:rPr>
          <w:rFonts w:ascii="Arial" w:eastAsia="Arial" w:hAnsi="Arial" w:cs="Arial"/>
          <w:sz w:val="20"/>
          <w:szCs w:val="20"/>
        </w:rPr>
        <w:t xml:space="preserve">. Co-chair 2. In making the </w:t>
      </w:r>
      <w:r>
        <w:rPr>
          <w:rFonts w:ascii="Arial" w:eastAsia="Arial" w:hAnsi="Arial" w:cs="Arial"/>
          <w:sz w:val="20"/>
          <w:szCs w:val="20"/>
        </w:rPr>
        <w:lastRenderedPageBreak/>
        <w:t>case, use the SIA data reports showing the current crisis 3. Consult with additional agencies to also sign (</w:t>
      </w:r>
      <w:proofErr w:type="spellStart"/>
      <w:r>
        <w:rPr>
          <w:rFonts w:ascii="Arial" w:eastAsia="Arial" w:hAnsi="Arial" w:cs="Arial"/>
          <w:sz w:val="20"/>
          <w:szCs w:val="20"/>
        </w:rPr>
        <w:t>AttednanceWorks</w:t>
      </w:r>
      <w:proofErr w:type="spellEnd"/>
      <w:r>
        <w:rPr>
          <w:rFonts w:ascii="Arial" w:eastAsia="Arial" w:hAnsi="Arial" w:cs="Arial"/>
          <w:sz w:val="20"/>
          <w:szCs w:val="20"/>
        </w:rPr>
        <w:t xml:space="preserve">, SIA, 4S, some CAAP members listed </w:t>
      </w:r>
      <w:proofErr w:type="gramStart"/>
      <w:r>
        <w:rPr>
          <w:rFonts w:ascii="Arial" w:eastAsia="Arial" w:hAnsi="Arial" w:cs="Arial"/>
          <w:sz w:val="20"/>
          <w:szCs w:val="20"/>
        </w:rPr>
        <w:t>above)  Andrew</w:t>
      </w:r>
      <w:proofErr w:type="gramEnd"/>
      <w:r>
        <w:rPr>
          <w:rFonts w:ascii="Arial" w:eastAsia="Arial" w:hAnsi="Arial" w:cs="Arial"/>
          <w:sz w:val="20"/>
          <w:szCs w:val="20"/>
        </w:rPr>
        <w:t xml:space="preserve"> asked if Jennifer is supportive of this, and David K a</w:t>
      </w:r>
      <w:r>
        <w:rPr>
          <w:rFonts w:ascii="Arial" w:eastAsia="Arial" w:hAnsi="Arial" w:cs="Arial"/>
          <w:sz w:val="20"/>
          <w:szCs w:val="20"/>
        </w:rPr>
        <w:t>nd Sherman confirmed that she was willing.  The co-chair model still gives CDE the authority, and the chair is a partnership.  To create the letter, make it a living document, what is the letter process? Motion passed</w:t>
      </w:r>
    </w:p>
    <w:p w14:paraId="61F31302" w14:textId="77777777" w:rsidR="00967F4B" w:rsidRDefault="00B25D83">
      <w:pPr>
        <w:numPr>
          <w:ilvl w:val="1"/>
          <w:numId w:val="5"/>
        </w:numPr>
        <w:rPr>
          <w:rFonts w:ascii="Arial" w:eastAsia="Arial" w:hAnsi="Arial" w:cs="Arial"/>
          <w:sz w:val="20"/>
          <w:szCs w:val="20"/>
        </w:rPr>
      </w:pPr>
      <w:r>
        <w:rPr>
          <w:rFonts w:ascii="Arial" w:eastAsia="Arial" w:hAnsi="Arial" w:cs="Arial"/>
          <w:sz w:val="20"/>
          <w:szCs w:val="20"/>
        </w:rPr>
        <w:t xml:space="preserve">CAAP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David Kopperud</w:t>
      </w:r>
    </w:p>
    <w:p w14:paraId="452D1402" w14:textId="77777777" w:rsidR="00967F4B" w:rsidRDefault="00B25D83">
      <w:pPr>
        <w:numPr>
          <w:ilvl w:val="2"/>
          <w:numId w:val="5"/>
        </w:numPr>
        <w:rPr>
          <w:rFonts w:ascii="Arial" w:eastAsia="Arial" w:hAnsi="Arial" w:cs="Arial"/>
          <w:sz w:val="20"/>
          <w:szCs w:val="20"/>
        </w:rPr>
      </w:pPr>
      <w:r>
        <w:rPr>
          <w:rFonts w:ascii="Arial" w:eastAsia="Arial" w:hAnsi="Arial" w:cs="Arial"/>
          <w:sz w:val="20"/>
          <w:szCs w:val="20"/>
        </w:rPr>
        <w:t>New data collected in excused versus excused absences- not excused absences can often be related to poverty (trauma, transportation, no access to doctor)</w:t>
      </w:r>
    </w:p>
    <w:p w14:paraId="6D657A39" w14:textId="77777777" w:rsidR="00967F4B" w:rsidRDefault="00B25D83">
      <w:pPr>
        <w:numPr>
          <w:ilvl w:val="2"/>
          <w:numId w:val="5"/>
        </w:numPr>
        <w:rPr>
          <w:rFonts w:ascii="Arial" w:eastAsia="Arial" w:hAnsi="Arial" w:cs="Arial"/>
          <w:sz w:val="20"/>
          <w:szCs w:val="20"/>
        </w:rPr>
      </w:pPr>
      <w:r>
        <w:rPr>
          <w:rFonts w:ascii="Arial" w:eastAsia="Arial" w:hAnsi="Arial" w:cs="Arial"/>
          <w:sz w:val="20"/>
          <w:szCs w:val="20"/>
        </w:rPr>
        <w:t>Attendance Works is coming out with some well-worded letters to parents about how schools will support</w:t>
      </w:r>
      <w:r>
        <w:rPr>
          <w:rFonts w:ascii="Arial" w:eastAsia="Arial" w:hAnsi="Arial" w:cs="Arial"/>
          <w:sz w:val="20"/>
          <w:szCs w:val="20"/>
        </w:rPr>
        <w:t xml:space="preserve"> their needs</w:t>
      </w:r>
    </w:p>
    <w:p w14:paraId="690ED351" w14:textId="77777777" w:rsidR="00967F4B" w:rsidRDefault="00B25D83">
      <w:pPr>
        <w:numPr>
          <w:ilvl w:val="0"/>
          <w:numId w:val="5"/>
        </w:numPr>
        <w:rPr>
          <w:rFonts w:ascii="Arial" w:eastAsia="Arial" w:hAnsi="Arial" w:cs="Arial"/>
          <w:sz w:val="20"/>
          <w:szCs w:val="20"/>
        </w:rPr>
      </w:pPr>
      <w:hyperlink r:id="rId18">
        <w:r>
          <w:rPr>
            <w:rFonts w:ascii="Arial" w:eastAsia="Arial" w:hAnsi="Arial" w:cs="Arial"/>
            <w:color w:val="1155CC"/>
            <w:sz w:val="20"/>
            <w:szCs w:val="20"/>
            <w:u w:val="single"/>
          </w:rPr>
          <w:t>Section Updates</w:t>
        </w:r>
      </w:hyperlink>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p>
    <w:p w14:paraId="78CDB8F1" w14:textId="77777777" w:rsidR="00967F4B" w:rsidRDefault="00B25D83">
      <w:pPr>
        <w:numPr>
          <w:ilvl w:val="1"/>
          <w:numId w:val="5"/>
        </w:numPr>
        <w:jc w:val="both"/>
        <w:rPr>
          <w:rFonts w:ascii="Arial" w:eastAsia="Arial" w:hAnsi="Arial" w:cs="Arial"/>
          <w:sz w:val="20"/>
          <w:szCs w:val="20"/>
        </w:rPr>
      </w:pPr>
      <w:r>
        <w:rPr>
          <w:rFonts w:ascii="Arial" w:eastAsia="Arial" w:hAnsi="Arial" w:cs="Arial"/>
          <w:sz w:val="20"/>
          <w:szCs w:val="20"/>
        </w:rPr>
        <w:t>Bay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Evelyn Ocasio</w:t>
      </w:r>
    </w:p>
    <w:p w14:paraId="073CF2AF" w14:textId="77777777" w:rsidR="00967F4B" w:rsidRDefault="00B25D83">
      <w:pPr>
        <w:numPr>
          <w:ilvl w:val="1"/>
          <w:numId w:val="5"/>
        </w:numPr>
        <w:jc w:val="both"/>
        <w:rPr>
          <w:rFonts w:ascii="Arial" w:eastAsia="Arial" w:hAnsi="Arial" w:cs="Arial"/>
          <w:sz w:val="20"/>
          <w:szCs w:val="20"/>
        </w:rPr>
      </w:pPr>
      <w:r>
        <w:rPr>
          <w:rFonts w:ascii="Arial" w:eastAsia="Arial" w:hAnsi="Arial" w:cs="Arial"/>
          <w:sz w:val="20"/>
          <w:szCs w:val="20"/>
        </w:rPr>
        <w:t>Delta Sierra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Calibri" w:eastAsia="Calibri" w:hAnsi="Calibri" w:cs="Calibri"/>
          <w:sz w:val="22"/>
          <w:szCs w:val="22"/>
        </w:rPr>
        <w:t>Virginia Burns</w:t>
      </w:r>
    </w:p>
    <w:p w14:paraId="4836E43D" w14:textId="77777777" w:rsidR="00967F4B" w:rsidRDefault="00B25D83">
      <w:pPr>
        <w:numPr>
          <w:ilvl w:val="1"/>
          <w:numId w:val="5"/>
        </w:numPr>
        <w:jc w:val="both"/>
        <w:rPr>
          <w:rFonts w:ascii="Arial" w:eastAsia="Arial" w:hAnsi="Arial" w:cs="Arial"/>
          <w:sz w:val="20"/>
          <w:szCs w:val="20"/>
        </w:rPr>
      </w:pPr>
      <w:r>
        <w:rPr>
          <w:rFonts w:ascii="Arial" w:eastAsia="Arial" w:hAnsi="Arial" w:cs="Arial"/>
          <w:sz w:val="20"/>
          <w:szCs w:val="20"/>
        </w:rPr>
        <w:t>San Joaquin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color w:val="222222"/>
          <w:sz w:val="20"/>
          <w:szCs w:val="20"/>
          <w:highlight w:val="white"/>
        </w:rPr>
        <w:t>Praxades</w:t>
      </w:r>
      <w:proofErr w:type="spellEnd"/>
      <w:r>
        <w:rPr>
          <w:rFonts w:ascii="Arial" w:eastAsia="Arial" w:hAnsi="Arial" w:cs="Arial"/>
          <w:color w:val="222222"/>
          <w:sz w:val="20"/>
          <w:szCs w:val="20"/>
          <w:highlight w:val="white"/>
        </w:rPr>
        <w:t xml:space="preserve"> Torres</w:t>
      </w:r>
    </w:p>
    <w:p w14:paraId="7CDEC8A1" w14:textId="77777777" w:rsidR="00967F4B" w:rsidRDefault="00B25D83">
      <w:pPr>
        <w:numPr>
          <w:ilvl w:val="1"/>
          <w:numId w:val="5"/>
        </w:numPr>
        <w:jc w:val="both"/>
        <w:rPr>
          <w:rFonts w:ascii="Arial" w:eastAsia="Arial" w:hAnsi="Arial" w:cs="Arial"/>
          <w:sz w:val="20"/>
          <w:szCs w:val="20"/>
        </w:rPr>
      </w:pPr>
      <w:r>
        <w:rPr>
          <w:rFonts w:ascii="Arial" w:eastAsia="Arial" w:hAnsi="Arial" w:cs="Arial"/>
          <w:sz w:val="20"/>
          <w:szCs w:val="20"/>
        </w:rPr>
        <w:t xml:space="preserve">Southern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Vicente Bravo</w:t>
      </w:r>
    </w:p>
    <w:p w14:paraId="09C3CBD7" w14:textId="77777777" w:rsidR="00967F4B" w:rsidRDefault="00B25D83">
      <w:pPr>
        <w:jc w:val="both"/>
        <w:rPr>
          <w:rFonts w:ascii="Arial" w:eastAsia="Arial" w:hAnsi="Arial" w:cs="Arial"/>
          <w:sz w:val="20"/>
          <w:szCs w:val="20"/>
        </w:rPr>
      </w:pPr>
      <w:r>
        <w:rPr>
          <w:rFonts w:ascii="Arial" w:eastAsia="Arial" w:hAnsi="Arial" w:cs="Arial"/>
          <w:sz w:val="20"/>
          <w:szCs w:val="20"/>
        </w:rPr>
        <w:t>3. Old Business</w:t>
      </w:r>
    </w:p>
    <w:p w14:paraId="376FBA9E" w14:textId="77777777" w:rsidR="00967F4B" w:rsidRDefault="00B25D83">
      <w:pPr>
        <w:numPr>
          <w:ilvl w:val="0"/>
          <w:numId w:val="4"/>
        </w:numPr>
        <w:jc w:val="both"/>
        <w:rPr>
          <w:rFonts w:ascii="Arial" w:eastAsia="Arial" w:hAnsi="Arial" w:cs="Arial"/>
          <w:sz w:val="20"/>
          <w:szCs w:val="20"/>
        </w:rPr>
      </w:pPr>
      <w:r>
        <w:rPr>
          <w:rFonts w:ascii="Arial" w:eastAsia="Arial" w:hAnsi="Arial" w:cs="Arial"/>
          <w:sz w:val="20"/>
          <w:szCs w:val="20"/>
        </w:rPr>
        <w:t>2022 State Conference</w:t>
      </w:r>
      <w:r>
        <w:rPr>
          <w:rFonts w:ascii="Arial" w:eastAsia="Arial" w:hAnsi="Arial" w:cs="Arial"/>
          <w:sz w:val="20"/>
          <w:szCs w:val="20"/>
        </w:rPr>
        <w:tab/>
      </w:r>
      <w:r>
        <w:rPr>
          <w:rFonts w:ascii="Arial" w:eastAsia="Arial" w:hAnsi="Arial" w:cs="Arial"/>
          <w:sz w:val="20"/>
          <w:szCs w:val="20"/>
        </w:rPr>
        <w:tab/>
      </w:r>
    </w:p>
    <w:p w14:paraId="54570C20" w14:textId="77777777" w:rsidR="00967F4B" w:rsidRDefault="00B25D83">
      <w:pPr>
        <w:numPr>
          <w:ilvl w:val="1"/>
          <w:numId w:val="4"/>
        </w:numPr>
        <w:jc w:val="both"/>
        <w:rPr>
          <w:rFonts w:ascii="Arial" w:eastAsia="Arial" w:hAnsi="Arial" w:cs="Arial"/>
          <w:sz w:val="20"/>
          <w:szCs w:val="20"/>
        </w:rPr>
      </w:pPr>
      <w:r>
        <w:rPr>
          <w:rFonts w:ascii="Arial" w:eastAsia="Arial" w:hAnsi="Arial" w:cs="Arial"/>
          <w:sz w:val="20"/>
          <w:szCs w:val="20"/>
        </w:rPr>
        <w:t>Lodging charged in advance for 2 nights, cancellation 5 nights before conference</w:t>
      </w:r>
    </w:p>
    <w:p w14:paraId="2A790177" w14:textId="77777777" w:rsidR="00967F4B" w:rsidRDefault="00B25D83">
      <w:pPr>
        <w:numPr>
          <w:ilvl w:val="2"/>
          <w:numId w:val="4"/>
        </w:numPr>
        <w:jc w:val="both"/>
        <w:rPr>
          <w:rFonts w:ascii="Arial" w:eastAsia="Arial" w:hAnsi="Arial" w:cs="Arial"/>
          <w:sz w:val="20"/>
          <w:szCs w:val="20"/>
        </w:rPr>
      </w:pPr>
      <w:r>
        <w:rPr>
          <w:rFonts w:ascii="Arial" w:eastAsia="Arial" w:hAnsi="Arial" w:cs="Arial"/>
          <w:sz w:val="20"/>
          <w:szCs w:val="20"/>
        </w:rPr>
        <w:t>General booking block is sold out</w:t>
      </w:r>
    </w:p>
    <w:p w14:paraId="7F3A03E6" w14:textId="77777777" w:rsidR="00967F4B" w:rsidRDefault="00B25D83">
      <w:pPr>
        <w:numPr>
          <w:ilvl w:val="1"/>
          <w:numId w:val="4"/>
        </w:numPr>
        <w:jc w:val="both"/>
        <w:rPr>
          <w:rFonts w:ascii="Arial" w:eastAsia="Arial" w:hAnsi="Arial" w:cs="Arial"/>
          <w:sz w:val="20"/>
          <w:szCs w:val="20"/>
        </w:rPr>
      </w:pPr>
      <w:r>
        <w:rPr>
          <w:rFonts w:ascii="Arial" w:eastAsia="Arial" w:hAnsi="Arial" w:cs="Arial"/>
          <w:sz w:val="20"/>
          <w:szCs w:val="20"/>
        </w:rPr>
        <w:t>Sponsorship Opportunities</w:t>
      </w:r>
    </w:p>
    <w:p w14:paraId="6FB48E4E" w14:textId="77777777" w:rsidR="00967F4B" w:rsidRDefault="00B25D83">
      <w:pPr>
        <w:numPr>
          <w:ilvl w:val="1"/>
          <w:numId w:val="4"/>
        </w:numPr>
        <w:jc w:val="both"/>
        <w:rPr>
          <w:rFonts w:ascii="Arial" w:eastAsia="Arial" w:hAnsi="Arial" w:cs="Arial"/>
          <w:sz w:val="20"/>
          <w:szCs w:val="20"/>
        </w:rPr>
      </w:pPr>
      <w:r>
        <w:rPr>
          <w:rFonts w:ascii="Arial" w:eastAsia="Arial" w:hAnsi="Arial" w:cs="Arial"/>
          <w:sz w:val="20"/>
          <w:szCs w:val="20"/>
        </w:rPr>
        <w:t>Call for Presenters</w:t>
      </w:r>
    </w:p>
    <w:p w14:paraId="7CC43AFF" w14:textId="77777777" w:rsidR="00967F4B" w:rsidRDefault="00B25D83">
      <w:pPr>
        <w:numPr>
          <w:ilvl w:val="0"/>
          <w:numId w:val="4"/>
        </w:numPr>
        <w:jc w:val="both"/>
        <w:rPr>
          <w:rFonts w:ascii="Arial" w:eastAsia="Arial" w:hAnsi="Arial" w:cs="Arial"/>
          <w:sz w:val="20"/>
          <w:szCs w:val="20"/>
        </w:rPr>
      </w:pPr>
      <w:r>
        <w:rPr>
          <w:rFonts w:ascii="Arial" w:eastAsia="Arial" w:hAnsi="Arial" w:cs="Arial"/>
          <w:sz w:val="20"/>
          <w:szCs w:val="20"/>
        </w:rPr>
        <w:t xml:space="preserve">Tabled-Reinstatement of a Public Information Officer </w:t>
      </w:r>
    </w:p>
    <w:p w14:paraId="0F1841CD" w14:textId="77777777" w:rsidR="00967F4B" w:rsidRDefault="00B25D83">
      <w:pPr>
        <w:numPr>
          <w:ilvl w:val="1"/>
          <w:numId w:val="4"/>
        </w:numPr>
        <w:jc w:val="both"/>
        <w:rPr>
          <w:rFonts w:ascii="Arial" w:eastAsia="Arial" w:hAnsi="Arial" w:cs="Arial"/>
          <w:sz w:val="20"/>
          <w:szCs w:val="20"/>
        </w:rPr>
      </w:pPr>
      <w:r>
        <w:rPr>
          <w:rFonts w:ascii="Arial" w:eastAsia="Arial" w:hAnsi="Arial" w:cs="Arial"/>
          <w:sz w:val="20"/>
          <w:szCs w:val="20"/>
        </w:rPr>
        <w:t>N</w:t>
      </w:r>
      <w:r>
        <w:rPr>
          <w:rFonts w:ascii="Arial" w:eastAsia="Arial" w:hAnsi="Arial" w:cs="Arial"/>
          <w:sz w:val="20"/>
          <w:szCs w:val="20"/>
        </w:rPr>
        <w:t xml:space="preserve">o one is interested </w:t>
      </w:r>
    </w:p>
    <w:p w14:paraId="30A0FE03" w14:textId="77777777" w:rsidR="00967F4B" w:rsidRDefault="00B25D83">
      <w:pPr>
        <w:numPr>
          <w:ilvl w:val="0"/>
          <w:numId w:val="4"/>
        </w:numPr>
        <w:jc w:val="both"/>
        <w:rPr>
          <w:rFonts w:ascii="Arial" w:eastAsia="Arial" w:hAnsi="Arial" w:cs="Arial"/>
          <w:sz w:val="20"/>
          <w:szCs w:val="20"/>
        </w:rPr>
      </w:pPr>
      <w:r>
        <w:rPr>
          <w:rFonts w:ascii="Arial" w:eastAsia="Arial" w:hAnsi="Arial" w:cs="Arial"/>
          <w:sz w:val="20"/>
          <w:szCs w:val="20"/>
        </w:rPr>
        <w:t>Income Account Expenses (</w:t>
      </w:r>
      <w:proofErr w:type="spellStart"/>
      <w:proofErr w:type="gramStart"/>
      <w:r>
        <w:rPr>
          <w:rFonts w:ascii="Arial" w:eastAsia="Arial" w:hAnsi="Arial" w:cs="Arial"/>
          <w:sz w:val="20"/>
          <w:szCs w:val="20"/>
        </w:rPr>
        <w:t>non profit</w:t>
      </w:r>
      <w:proofErr w:type="spellEnd"/>
      <w:proofErr w:type="gramEnd"/>
      <w:r>
        <w:rPr>
          <w:rFonts w:ascii="Arial" w:eastAsia="Arial" w:hAnsi="Arial" w:cs="Arial"/>
          <w:sz w:val="20"/>
          <w:szCs w:val="20"/>
        </w:rPr>
        <w:t>)</w:t>
      </w:r>
    </w:p>
    <w:p w14:paraId="2B3D76D5" w14:textId="77777777" w:rsidR="00967F4B" w:rsidRDefault="00B25D83">
      <w:pPr>
        <w:numPr>
          <w:ilvl w:val="1"/>
          <w:numId w:val="4"/>
        </w:numPr>
        <w:jc w:val="both"/>
        <w:rPr>
          <w:rFonts w:ascii="Arial" w:eastAsia="Arial" w:hAnsi="Arial" w:cs="Arial"/>
          <w:sz w:val="20"/>
          <w:szCs w:val="20"/>
        </w:rPr>
      </w:pPr>
      <w:r>
        <w:rPr>
          <w:rFonts w:ascii="Arial" w:eastAsia="Arial" w:hAnsi="Arial" w:cs="Arial"/>
          <w:sz w:val="20"/>
          <w:szCs w:val="20"/>
        </w:rPr>
        <w:t>Robin and Dennis will meet to discuss</w:t>
      </w:r>
    </w:p>
    <w:p w14:paraId="700496A1" w14:textId="77777777" w:rsidR="00967F4B" w:rsidRDefault="00B25D83">
      <w:pPr>
        <w:numPr>
          <w:ilvl w:val="1"/>
          <w:numId w:val="4"/>
        </w:numPr>
        <w:jc w:val="both"/>
        <w:rPr>
          <w:rFonts w:ascii="Arial" w:eastAsia="Arial" w:hAnsi="Arial" w:cs="Arial"/>
          <w:sz w:val="20"/>
          <w:szCs w:val="20"/>
        </w:rPr>
      </w:pPr>
      <w:r>
        <w:rPr>
          <w:rFonts w:ascii="Arial" w:eastAsia="Arial" w:hAnsi="Arial" w:cs="Arial"/>
          <w:sz w:val="20"/>
          <w:szCs w:val="20"/>
        </w:rPr>
        <w:t>Franks says we don’t need to discuss this</w:t>
      </w:r>
    </w:p>
    <w:p w14:paraId="7B1382BD" w14:textId="77777777" w:rsidR="00967F4B" w:rsidRDefault="00B25D83">
      <w:pPr>
        <w:jc w:val="both"/>
        <w:rPr>
          <w:rFonts w:ascii="Arial" w:eastAsia="Arial" w:hAnsi="Arial" w:cs="Arial"/>
          <w:sz w:val="20"/>
          <w:szCs w:val="20"/>
        </w:rPr>
      </w:pPr>
      <w:r>
        <w:rPr>
          <w:rFonts w:ascii="Arial" w:eastAsia="Arial" w:hAnsi="Arial" w:cs="Arial"/>
          <w:sz w:val="20"/>
          <w:szCs w:val="20"/>
        </w:rPr>
        <w:t xml:space="preserve">4. New Business </w:t>
      </w:r>
    </w:p>
    <w:p w14:paraId="368B8E5D" w14:textId="77777777" w:rsidR="00967F4B" w:rsidRDefault="00B25D83">
      <w:pPr>
        <w:numPr>
          <w:ilvl w:val="0"/>
          <w:numId w:val="2"/>
        </w:numPr>
        <w:jc w:val="both"/>
        <w:rPr>
          <w:rFonts w:ascii="Arial" w:eastAsia="Arial" w:hAnsi="Arial" w:cs="Arial"/>
          <w:sz w:val="20"/>
          <w:szCs w:val="20"/>
        </w:rPr>
      </w:pPr>
      <w:r>
        <w:rPr>
          <w:rFonts w:ascii="Arial" w:eastAsia="Arial" w:hAnsi="Arial" w:cs="Arial"/>
          <w:sz w:val="20"/>
          <w:szCs w:val="20"/>
        </w:rPr>
        <w:t xml:space="preserve">Go Daddy Renewal (Please click </w:t>
      </w:r>
      <w:hyperlink r:id="rId19">
        <w:r>
          <w:rPr>
            <w:rFonts w:ascii="Arial" w:eastAsia="Arial" w:hAnsi="Arial" w:cs="Arial"/>
            <w:color w:val="1155CC"/>
            <w:sz w:val="20"/>
            <w:szCs w:val="20"/>
            <w:u w:val="single"/>
          </w:rPr>
          <w:t xml:space="preserve">here </w:t>
        </w:r>
      </w:hyperlink>
      <w:r>
        <w:rPr>
          <w:rFonts w:ascii="Arial" w:eastAsia="Arial" w:hAnsi="Arial" w:cs="Arial"/>
          <w:sz w:val="20"/>
          <w:szCs w:val="20"/>
        </w:rPr>
        <w:t>to be prepared to discuss) TABLED</w:t>
      </w:r>
    </w:p>
    <w:p w14:paraId="22E14973" w14:textId="77777777" w:rsidR="00967F4B" w:rsidRDefault="00B25D83">
      <w:pPr>
        <w:numPr>
          <w:ilvl w:val="0"/>
          <w:numId w:val="2"/>
        </w:numPr>
        <w:jc w:val="both"/>
        <w:rPr>
          <w:rFonts w:ascii="Arial" w:eastAsia="Arial" w:hAnsi="Arial" w:cs="Arial"/>
          <w:sz w:val="20"/>
          <w:szCs w:val="20"/>
        </w:rPr>
      </w:pPr>
      <w:r>
        <w:rPr>
          <w:rFonts w:ascii="Arial" w:eastAsia="Arial" w:hAnsi="Arial" w:cs="Arial"/>
          <w:sz w:val="20"/>
          <w:szCs w:val="20"/>
        </w:rPr>
        <w:t xml:space="preserve">Use of Wild Apricot Membership Email an </w:t>
      </w:r>
      <w:proofErr w:type="spellStart"/>
      <w:r>
        <w:rPr>
          <w:rFonts w:ascii="Arial" w:eastAsia="Arial" w:hAnsi="Arial" w:cs="Arial"/>
          <w:sz w:val="20"/>
          <w:szCs w:val="20"/>
        </w:rPr>
        <w:t>dInvoice</w:t>
      </w:r>
      <w:proofErr w:type="spellEnd"/>
      <w:r>
        <w:rPr>
          <w:rFonts w:ascii="Arial" w:eastAsia="Arial" w:hAnsi="Arial" w:cs="Arial"/>
          <w:sz w:val="20"/>
          <w:szCs w:val="20"/>
        </w:rPr>
        <w:t xml:space="preserve"> process (Please click </w:t>
      </w:r>
      <w:hyperlink r:id="rId20">
        <w:r>
          <w:rPr>
            <w:rFonts w:ascii="Arial" w:eastAsia="Arial" w:hAnsi="Arial" w:cs="Arial"/>
            <w:color w:val="1155CC"/>
            <w:sz w:val="20"/>
            <w:szCs w:val="20"/>
            <w:u w:val="single"/>
          </w:rPr>
          <w:t xml:space="preserve">here </w:t>
        </w:r>
      </w:hyperlink>
      <w:r>
        <w:rPr>
          <w:rFonts w:ascii="Arial" w:eastAsia="Arial" w:hAnsi="Arial" w:cs="Arial"/>
          <w:sz w:val="20"/>
          <w:szCs w:val="20"/>
        </w:rPr>
        <w:t>to be prepared to discuss)</w:t>
      </w:r>
    </w:p>
    <w:p w14:paraId="37CB7514" w14:textId="77777777" w:rsidR="00967F4B" w:rsidRDefault="00B25D83">
      <w:pPr>
        <w:numPr>
          <w:ilvl w:val="0"/>
          <w:numId w:val="2"/>
        </w:numPr>
        <w:jc w:val="both"/>
        <w:rPr>
          <w:rFonts w:ascii="Arial" w:eastAsia="Arial" w:hAnsi="Arial" w:cs="Arial"/>
          <w:sz w:val="20"/>
          <w:szCs w:val="20"/>
        </w:rPr>
      </w:pPr>
      <w:r>
        <w:rPr>
          <w:rFonts w:ascii="Arial" w:eastAsia="Arial" w:hAnsi="Arial" w:cs="Arial"/>
          <w:sz w:val="20"/>
          <w:szCs w:val="20"/>
        </w:rPr>
        <w:t>Purchase Doodle Poll Pro for Secretary $83.</w:t>
      </w:r>
      <w:proofErr w:type="gramStart"/>
      <w:r>
        <w:rPr>
          <w:rFonts w:ascii="Arial" w:eastAsia="Arial" w:hAnsi="Arial" w:cs="Arial"/>
          <w:sz w:val="20"/>
          <w:szCs w:val="20"/>
        </w:rPr>
        <w:t>40  Frank</w:t>
      </w:r>
      <w:proofErr w:type="gramEnd"/>
      <w:r>
        <w:rPr>
          <w:rFonts w:ascii="Arial" w:eastAsia="Arial" w:hAnsi="Arial" w:cs="Arial"/>
          <w:sz w:val="20"/>
          <w:szCs w:val="20"/>
        </w:rPr>
        <w:t>; Andrew; motion passed</w:t>
      </w:r>
    </w:p>
    <w:p w14:paraId="135751DE" w14:textId="77777777" w:rsidR="00967F4B" w:rsidRDefault="00B25D83">
      <w:pPr>
        <w:rPr>
          <w:rFonts w:ascii="Arial" w:eastAsia="Arial" w:hAnsi="Arial" w:cs="Arial"/>
          <w:sz w:val="20"/>
          <w:szCs w:val="20"/>
        </w:rPr>
      </w:pPr>
      <w:r>
        <w:rPr>
          <w:rFonts w:ascii="Arial" w:eastAsia="Arial" w:hAnsi="Arial" w:cs="Arial"/>
          <w:sz w:val="20"/>
          <w:szCs w:val="20"/>
        </w:rPr>
        <w:t xml:space="preserve">5. Discussion Items </w:t>
      </w:r>
    </w:p>
    <w:p w14:paraId="17EC5DB6" w14:textId="77777777" w:rsidR="00967F4B" w:rsidRDefault="00B25D83">
      <w:pPr>
        <w:numPr>
          <w:ilvl w:val="0"/>
          <w:numId w:val="1"/>
        </w:numPr>
        <w:rPr>
          <w:rFonts w:ascii="Arial" w:eastAsia="Arial" w:hAnsi="Arial" w:cs="Arial"/>
          <w:sz w:val="20"/>
          <w:szCs w:val="20"/>
        </w:rPr>
      </w:pPr>
      <w:r>
        <w:rPr>
          <w:rFonts w:ascii="Arial" w:eastAsia="Arial" w:hAnsi="Arial" w:cs="Arial"/>
          <w:sz w:val="20"/>
          <w:szCs w:val="20"/>
        </w:rPr>
        <w:t>Calendar</w:t>
      </w:r>
    </w:p>
    <w:p w14:paraId="61D3BB19" w14:textId="77777777" w:rsidR="00967F4B" w:rsidRDefault="00B25D83">
      <w:pPr>
        <w:numPr>
          <w:ilvl w:val="2"/>
          <w:numId w:val="1"/>
        </w:numPr>
        <w:shd w:val="clear" w:color="auto" w:fill="FFFFFF"/>
        <w:rPr>
          <w:rFonts w:ascii="Arial" w:eastAsia="Arial" w:hAnsi="Arial" w:cs="Arial"/>
          <w:sz w:val="20"/>
          <w:szCs w:val="20"/>
        </w:rPr>
      </w:pPr>
      <w:r>
        <w:rPr>
          <w:rFonts w:ascii="Arial" w:eastAsia="Arial" w:hAnsi="Arial" w:cs="Arial"/>
          <w:sz w:val="20"/>
          <w:szCs w:val="20"/>
        </w:rPr>
        <w:t xml:space="preserve">November 12, </w:t>
      </w:r>
      <w:proofErr w:type="gramStart"/>
      <w:r>
        <w:rPr>
          <w:rFonts w:ascii="Arial" w:eastAsia="Arial" w:hAnsi="Arial" w:cs="Arial"/>
          <w:sz w:val="20"/>
          <w:szCs w:val="20"/>
        </w:rPr>
        <w:t>2021</w:t>
      </w:r>
      <w:proofErr w:type="gramEnd"/>
      <w:r>
        <w:rPr>
          <w:rFonts w:ascii="Arial" w:eastAsia="Arial" w:hAnsi="Arial" w:cs="Arial"/>
          <w:sz w:val="20"/>
          <w:szCs w:val="20"/>
        </w:rPr>
        <w:t xml:space="preserve"> </w:t>
      </w:r>
      <w:r>
        <w:rPr>
          <w:rFonts w:ascii="Arial" w:eastAsia="Arial" w:hAnsi="Arial" w:cs="Arial"/>
          <w:sz w:val="20"/>
          <w:szCs w:val="20"/>
        </w:rPr>
        <w:tab/>
        <w:t>State Executive Board Meeting 12 noon-2:00 p.m. Bring your lunch!!</w:t>
      </w:r>
    </w:p>
    <w:p w14:paraId="12BD9FD4" w14:textId="77777777" w:rsidR="00967F4B" w:rsidRDefault="00B25D83">
      <w:pPr>
        <w:numPr>
          <w:ilvl w:val="2"/>
          <w:numId w:val="1"/>
        </w:numPr>
        <w:shd w:val="clear" w:color="auto" w:fill="FFFFFF"/>
        <w:rPr>
          <w:rFonts w:ascii="Arial" w:eastAsia="Arial" w:hAnsi="Arial" w:cs="Arial"/>
          <w:sz w:val="20"/>
          <w:szCs w:val="20"/>
        </w:rPr>
      </w:pPr>
      <w:r>
        <w:rPr>
          <w:rFonts w:ascii="Arial" w:eastAsia="Arial" w:hAnsi="Arial" w:cs="Arial"/>
          <w:sz w:val="20"/>
          <w:szCs w:val="20"/>
        </w:rPr>
        <w:t xml:space="preserve">January 28, </w:t>
      </w:r>
      <w:proofErr w:type="gramStart"/>
      <w:r>
        <w:rPr>
          <w:rFonts w:ascii="Arial" w:eastAsia="Arial" w:hAnsi="Arial" w:cs="Arial"/>
          <w:sz w:val="20"/>
          <w:szCs w:val="20"/>
        </w:rPr>
        <w:t>2022</w:t>
      </w:r>
      <w:proofErr w:type="gramEnd"/>
      <w:r>
        <w:rPr>
          <w:rFonts w:ascii="Arial" w:eastAsia="Arial" w:hAnsi="Arial" w:cs="Arial"/>
          <w:sz w:val="20"/>
          <w:szCs w:val="20"/>
        </w:rPr>
        <w:tab/>
        <w:t>State Executive Board Meeting 12 noon-2:00 p.m. Bring your lunch!!</w:t>
      </w:r>
    </w:p>
    <w:p w14:paraId="0FA93128" w14:textId="77777777" w:rsidR="00967F4B" w:rsidRDefault="00B25D83">
      <w:pPr>
        <w:numPr>
          <w:ilvl w:val="2"/>
          <w:numId w:val="1"/>
        </w:numPr>
        <w:shd w:val="clear" w:color="auto" w:fill="FFFFFF"/>
        <w:rPr>
          <w:rFonts w:ascii="Arial" w:eastAsia="Arial" w:hAnsi="Arial" w:cs="Arial"/>
          <w:sz w:val="20"/>
          <w:szCs w:val="20"/>
        </w:rPr>
      </w:pPr>
      <w:r>
        <w:rPr>
          <w:rFonts w:ascii="Arial" w:eastAsia="Arial" w:hAnsi="Arial" w:cs="Arial"/>
          <w:sz w:val="20"/>
          <w:szCs w:val="20"/>
        </w:rPr>
        <w:t xml:space="preserve">March 4, </w:t>
      </w:r>
      <w:proofErr w:type="gramStart"/>
      <w:r>
        <w:rPr>
          <w:rFonts w:ascii="Arial" w:eastAsia="Arial" w:hAnsi="Arial" w:cs="Arial"/>
          <w:sz w:val="20"/>
          <w:szCs w:val="20"/>
        </w:rPr>
        <w:t>2022</w:t>
      </w:r>
      <w:proofErr w:type="gramEnd"/>
      <w:r>
        <w:rPr>
          <w:rFonts w:ascii="Arial" w:eastAsia="Arial" w:hAnsi="Arial" w:cs="Arial"/>
          <w:sz w:val="20"/>
          <w:szCs w:val="20"/>
        </w:rPr>
        <w:tab/>
      </w:r>
      <w:r>
        <w:rPr>
          <w:rFonts w:ascii="Arial" w:eastAsia="Arial" w:hAnsi="Arial" w:cs="Arial"/>
          <w:sz w:val="20"/>
          <w:szCs w:val="20"/>
        </w:rPr>
        <w:tab/>
        <w:t>State Executive Board Meeting 12 noon-2:00 p.m. Bring your lunch!!</w:t>
      </w:r>
    </w:p>
    <w:p w14:paraId="68CF744A" w14:textId="77777777" w:rsidR="00967F4B" w:rsidRDefault="00B25D83">
      <w:pPr>
        <w:numPr>
          <w:ilvl w:val="2"/>
          <w:numId w:val="1"/>
        </w:numPr>
        <w:shd w:val="clear" w:color="auto" w:fill="FFFFFF"/>
        <w:rPr>
          <w:rFonts w:ascii="Arial" w:eastAsia="Arial" w:hAnsi="Arial" w:cs="Arial"/>
          <w:sz w:val="20"/>
          <w:szCs w:val="20"/>
        </w:rPr>
      </w:pPr>
      <w:r>
        <w:rPr>
          <w:rFonts w:ascii="Arial" w:eastAsia="Arial" w:hAnsi="Arial" w:cs="Arial"/>
          <w:sz w:val="20"/>
          <w:szCs w:val="20"/>
        </w:rPr>
        <w:t xml:space="preserve">May </w:t>
      </w:r>
      <w:r>
        <w:rPr>
          <w:rFonts w:ascii="Arial" w:eastAsia="Arial" w:hAnsi="Arial" w:cs="Arial"/>
          <w:sz w:val="20"/>
          <w:szCs w:val="20"/>
        </w:rPr>
        <w:t xml:space="preserve">11-13, </w:t>
      </w:r>
      <w:proofErr w:type="gramStart"/>
      <w:r>
        <w:rPr>
          <w:rFonts w:ascii="Arial" w:eastAsia="Arial" w:hAnsi="Arial" w:cs="Arial"/>
          <w:sz w:val="20"/>
          <w:szCs w:val="20"/>
        </w:rPr>
        <w:t xml:space="preserve">2022  </w:t>
      </w:r>
      <w:r>
        <w:rPr>
          <w:rFonts w:ascii="Arial" w:eastAsia="Arial" w:hAnsi="Arial" w:cs="Arial"/>
          <w:sz w:val="20"/>
          <w:szCs w:val="20"/>
        </w:rPr>
        <w:tab/>
      </w:r>
      <w:proofErr w:type="gramEnd"/>
      <w:r>
        <w:rPr>
          <w:rFonts w:ascii="Arial" w:eastAsia="Arial" w:hAnsi="Arial" w:cs="Arial"/>
          <w:sz w:val="20"/>
          <w:szCs w:val="20"/>
        </w:rPr>
        <w:t>State Conference Olympic Village, CA</w:t>
      </w:r>
    </w:p>
    <w:p w14:paraId="79AD33E4" w14:textId="77777777" w:rsidR="00967F4B" w:rsidRDefault="00B25D83">
      <w:pPr>
        <w:numPr>
          <w:ilvl w:val="2"/>
          <w:numId w:val="1"/>
        </w:numPr>
        <w:shd w:val="clear" w:color="auto" w:fill="FFFFFF"/>
        <w:rPr>
          <w:rFonts w:ascii="Arial" w:eastAsia="Arial" w:hAnsi="Arial" w:cs="Arial"/>
          <w:sz w:val="20"/>
          <w:szCs w:val="20"/>
        </w:rPr>
      </w:pPr>
      <w:r>
        <w:rPr>
          <w:rFonts w:ascii="Arial" w:eastAsia="Arial" w:hAnsi="Arial" w:cs="Arial"/>
          <w:sz w:val="20"/>
          <w:szCs w:val="20"/>
        </w:rPr>
        <w:t xml:space="preserve">May 10, </w:t>
      </w:r>
      <w:proofErr w:type="gramStart"/>
      <w:r>
        <w:rPr>
          <w:rFonts w:ascii="Arial" w:eastAsia="Arial" w:hAnsi="Arial" w:cs="Arial"/>
          <w:sz w:val="20"/>
          <w:szCs w:val="20"/>
        </w:rPr>
        <w:t>2022</w:t>
      </w:r>
      <w:proofErr w:type="gramEnd"/>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Afternoon/Evening before the State Conference</w:t>
      </w:r>
    </w:p>
    <w:p w14:paraId="04AC9915" w14:textId="77777777" w:rsidR="00967F4B" w:rsidRDefault="00B25D83">
      <w:pPr>
        <w:numPr>
          <w:ilvl w:val="0"/>
          <w:numId w:val="1"/>
        </w:numPr>
        <w:shd w:val="clear" w:color="auto" w:fill="FFFFFF"/>
        <w:rPr>
          <w:rFonts w:ascii="Arial" w:eastAsia="Arial" w:hAnsi="Arial" w:cs="Arial"/>
          <w:sz w:val="20"/>
          <w:szCs w:val="20"/>
        </w:rPr>
      </w:pPr>
      <w:proofErr w:type="spellStart"/>
      <w:r>
        <w:rPr>
          <w:rFonts w:ascii="Arial" w:eastAsia="Arial" w:hAnsi="Arial" w:cs="Arial"/>
          <w:color w:val="201F1E"/>
          <w:sz w:val="20"/>
          <w:szCs w:val="20"/>
          <w:highlight w:val="white"/>
        </w:rPr>
        <w:t>SafeLaunch</w:t>
      </w:r>
      <w:proofErr w:type="spellEnd"/>
      <w:r>
        <w:rPr>
          <w:rFonts w:ascii="Arial" w:eastAsia="Arial" w:hAnsi="Arial" w:cs="Arial"/>
          <w:color w:val="201F1E"/>
          <w:sz w:val="20"/>
          <w:szCs w:val="20"/>
          <w:highlight w:val="white"/>
        </w:rPr>
        <w:t xml:space="preserve"> scholarship offer</w:t>
      </w:r>
    </w:p>
    <w:p w14:paraId="6C7979CB" w14:textId="77777777" w:rsidR="00967F4B" w:rsidRDefault="00B25D83">
      <w:pPr>
        <w:numPr>
          <w:ilvl w:val="1"/>
          <w:numId w:val="1"/>
        </w:numPr>
        <w:shd w:val="clear" w:color="auto" w:fill="FFFFFF"/>
        <w:rPr>
          <w:rFonts w:ascii="Arial" w:eastAsia="Arial" w:hAnsi="Arial" w:cs="Arial"/>
          <w:color w:val="201F1E"/>
          <w:sz w:val="20"/>
          <w:szCs w:val="20"/>
          <w:highlight w:val="white"/>
        </w:rPr>
      </w:pPr>
      <w:r>
        <w:rPr>
          <w:rFonts w:ascii="Arial" w:eastAsia="Arial" w:hAnsi="Arial" w:cs="Arial"/>
          <w:color w:val="201F1E"/>
          <w:sz w:val="20"/>
          <w:szCs w:val="20"/>
          <w:highlight w:val="white"/>
        </w:rPr>
        <w:t>Looking for applicants who have overcome alcohol use or abuse $1000 scholarship</w:t>
      </w:r>
    </w:p>
    <w:p w14:paraId="0B423F4F" w14:textId="77777777" w:rsidR="00967F4B" w:rsidRDefault="00B25D83">
      <w:pPr>
        <w:numPr>
          <w:ilvl w:val="1"/>
          <w:numId w:val="1"/>
        </w:numPr>
        <w:shd w:val="clear" w:color="auto" w:fill="FFFFFF"/>
        <w:rPr>
          <w:rFonts w:ascii="Arial" w:eastAsia="Arial" w:hAnsi="Arial" w:cs="Arial"/>
          <w:color w:val="201F1E"/>
          <w:sz w:val="20"/>
          <w:szCs w:val="20"/>
          <w:highlight w:val="white"/>
        </w:rPr>
      </w:pPr>
      <w:r>
        <w:rPr>
          <w:rFonts w:ascii="Arial" w:eastAsia="Arial" w:hAnsi="Arial" w:cs="Arial"/>
          <w:color w:val="201F1E"/>
          <w:sz w:val="20"/>
          <w:szCs w:val="20"/>
          <w:highlight w:val="white"/>
        </w:rPr>
        <w:t>SafeLaunch.org -all Section Presidents should send them an email</w:t>
      </w:r>
    </w:p>
    <w:p w14:paraId="0783762C" w14:textId="77777777" w:rsidR="00967F4B" w:rsidRDefault="00B25D83">
      <w:pPr>
        <w:tabs>
          <w:tab w:val="left" w:pos="1200"/>
        </w:tabs>
        <w:ind w:right="144"/>
        <w:jc w:val="both"/>
        <w:rPr>
          <w:rFonts w:ascii="Arial" w:eastAsia="Arial" w:hAnsi="Arial" w:cs="Arial"/>
          <w:sz w:val="20"/>
          <w:szCs w:val="20"/>
        </w:rPr>
      </w:pPr>
      <w:r>
        <w:rPr>
          <w:rFonts w:ascii="Arial" w:eastAsia="Arial" w:hAnsi="Arial" w:cs="Arial"/>
          <w:sz w:val="20"/>
          <w:szCs w:val="20"/>
        </w:rPr>
        <w:t>6. Adjourn 2:18 p.m.</w:t>
      </w:r>
    </w:p>
    <w:p w14:paraId="59591980" w14:textId="77777777" w:rsidR="00967F4B" w:rsidRDefault="00967F4B">
      <w:pPr>
        <w:tabs>
          <w:tab w:val="left" w:pos="1200"/>
        </w:tabs>
        <w:ind w:right="144"/>
        <w:jc w:val="both"/>
        <w:rPr>
          <w:rFonts w:ascii="Arial" w:eastAsia="Arial" w:hAnsi="Arial" w:cs="Arial"/>
          <w:sz w:val="20"/>
          <w:szCs w:val="20"/>
        </w:rPr>
      </w:pPr>
    </w:p>
    <w:sectPr w:rsidR="00967F4B">
      <w:footerReference w:type="default" r:id="rId21"/>
      <w:pgSz w:w="12240" w:h="15840"/>
      <w:pgMar w:top="288" w:right="288" w:bottom="288" w:left="2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8D7F" w14:textId="77777777" w:rsidR="00000000" w:rsidRDefault="00B25D83">
      <w:r>
        <w:separator/>
      </w:r>
    </w:p>
  </w:endnote>
  <w:endnote w:type="continuationSeparator" w:id="0">
    <w:p w14:paraId="70A19419" w14:textId="77777777" w:rsidR="00000000" w:rsidRDefault="00B2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15F4" w14:textId="77777777" w:rsidR="00967F4B" w:rsidRDefault="00967F4B">
    <w:pPr>
      <w:pBdr>
        <w:top w:val="nil"/>
        <w:left w:val="nil"/>
        <w:bottom w:val="nil"/>
        <w:right w:val="nil"/>
        <w:between w:val="nil"/>
      </w:pBdr>
      <w:tabs>
        <w:tab w:val="center" w:pos="4320"/>
        <w:tab w:val="right" w:pos="8640"/>
      </w:tabs>
      <w:jc w:val="cente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542C" w14:textId="77777777" w:rsidR="00000000" w:rsidRDefault="00B25D83">
      <w:r>
        <w:separator/>
      </w:r>
    </w:p>
  </w:footnote>
  <w:footnote w:type="continuationSeparator" w:id="0">
    <w:p w14:paraId="5F011D77" w14:textId="77777777" w:rsidR="00000000" w:rsidRDefault="00B25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5DE4"/>
    <w:multiLevelType w:val="multilevel"/>
    <w:tmpl w:val="6090F8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2D03E1"/>
    <w:multiLevelType w:val="multilevel"/>
    <w:tmpl w:val="FCEECF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AED597B"/>
    <w:multiLevelType w:val="multilevel"/>
    <w:tmpl w:val="07084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38469A8"/>
    <w:multiLevelType w:val="multilevel"/>
    <w:tmpl w:val="3C5C26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A46273D"/>
    <w:multiLevelType w:val="multilevel"/>
    <w:tmpl w:val="1DBC2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F4B"/>
    <w:rsid w:val="00967F4B"/>
    <w:rsid w:val="00B2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C184"/>
  <w15:docId w15:val="{AF0E3DCA-6A3F-4642-88C5-1C27CB11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540"/>
      <w:jc w:val="center"/>
      <w:outlineLvl w:val="0"/>
    </w:pPr>
    <w:rPr>
      <w:rFonts w:ascii="Times New Roman" w:eastAsia="Times New Roman" w:hAnsi="Times New Roman" w:cs="Times New Roman"/>
      <w:b/>
      <w:sz w:val="32"/>
      <w:szCs w:val="32"/>
    </w:rPr>
  </w:style>
  <w:style w:type="paragraph" w:styleId="Heading2">
    <w:name w:val="heading 2"/>
    <w:basedOn w:val="Normal"/>
    <w:next w:val="Normal"/>
    <w:uiPriority w:val="9"/>
    <w:semiHidden/>
    <w:unhideWhenUsed/>
    <w:qFormat/>
    <w:pPr>
      <w:keepNext/>
      <w:tabs>
        <w:tab w:val="left" w:pos="450"/>
        <w:tab w:val="left" w:pos="900"/>
      </w:tabs>
      <w:ind w:left="900" w:hanging="720"/>
      <w:jc w:val="both"/>
      <w:outlineLvl w:val="1"/>
    </w:pPr>
    <w:rPr>
      <w:rFonts w:ascii="Times New Roman" w:eastAsia="Times New Roman" w:hAnsi="Times New Roman" w:cs="Times New Roman"/>
      <w:b/>
      <w:i/>
      <w:sz w:val="22"/>
      <w:szCs w:val="22"/>
    </w:rPr>
  </w:style>
  <w:style w:type="paragraph" w:styleId="Heading3">
    <w:name w:val="heading 3"/>
    <w:basedOn w:val="Normal"/>
    <w:next w:val="Normal"/>
    <w:uiPriority w:val="9"/>
    <w:semiHidden/>
    <w:unhideWhenUsed/>
    <w:qFormat/>
    <w:pPr>
      <w:keepNext/>
      <w:jc w:val="center"/>
      <w:outlineLvl w:val="2"/>
    </w:pPr>
    <w:rPr>
      <w:rFonts w:ascii="Times New Roman" w:eastAsia="Times New Roman" w:hAnsi="Times New Roman" w:cs="Times New Roman"/>
      <w:b/>
      <w:i/>
      <w:sz w:val="28"/>
      <w:szCs w:val="28"/>
    </w:rPr>
  </w:style>
  <w:style w:type="paragraph" w:styleId="Heading4">
    <w:name w:val="heading 4"/>
    <w:basedOn w:val="Normal"/>
    <w:next w:val="Normal"/>
    <w:uiPriority w:val="9"/>
    <w:semiHidden/>
    <w:unhideWhenUsed/>
    <w:qFormat/>
    <w:pPr>
      <w:keepNext/>
      <w:tabs>
        <w:tab w:val="left" w:pos="450"/>
        <w:tab w:val="left" w:pos="900"/>
      </w:tabs>
      <w:ind w:left="1440" w:hanging="1260"/>
      <w:jc w:val="both"/>
      <w:outlineLvl w:val="3"/>
    </w:pPr>
    <w:rPr>
      <w:rFonts w:ascii="Times New Roman" w:eastAsia="Times New Roman" w:hAnsi="Times New Roman" w:cs="Times New Roman"/>
      <w:b/>
      <w:i/>
      <w:sz w:val="22"/>
      <w:szCs w:val="22"/>
    </w:rPr>
  </w:style>
  <w:style w:type="paragraph" w:styleId="Heading5">
    <w:name w:val="heading 5"/>
    <w:basedOn w:val="Normal"/>
    <w:next w:val="Normal"/>
    <w:uiPriority w:val="9"/>
    <w:semiHidden/>
    <w:unhideWhenUsed/>
    <w:qFormat/>
    <w:pPr>
      <w:keepNext/>
      <w:ind w:left="990" w:hanging="990"/>
      <w:jc w:val="both"/>
      <w:outlineLvl w:val="4"/>
    </w:pPr>
    <w:rPr>
      <w:rFonts w:ascii="Times New Roman" w:eastAsia="Times New Roman" w:hAnsi="Times New Roman" w:cs="Times New Roman"/>
      <w:b/>
      <w:i/>
      <w:sz w:val="22"/>
      <w:szCs w:val="22"/>
    </w:rPr>
  </w:style>
  <w:style w:type="paragraph" w:styleId="Heading6">
    <w:name w:val="heading 6"/>
    <w:basedOn w:val="Normal"/>
    <w:next w:val="Normal"/>
    <w:uiPriority w:val="9"/>
    <w:semiHidden/>
    <w:unhideWhenUsed/>
    <w:qFormat/>
    <w:pPr>
      <w:keepNext/>
      <w:ind w:left="1800" w:hanging="720"/>
      <w:outlineLvl w:val="5"/>
    </w:pPr>
    <w:rPr>
      <w:rFonts w:ascii="Times New Roman" w:eastAsia="Times New Roman" w:hAnsi="Times New Roman" w:cs="Times New Roman"/>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chellewalsh@vistausd.org" TargetMode="External"/><Relationship Id="rId18" Type="http://schemas.openxmlformats.org/officeDocument/2006/relationships/hyperlink" Target="https://docs.google.com/document/d/1ADWzru3bBTMTwnApd5eHqH0Oc0DGbT1g6NbELawPY9o/edit?usp=shar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dr_kevi@yahoo.com" TargetMode="External"/><Relationship Id="rId17" Type="http://schemas.openxmlformats.org/officeDocument/2006/relationships/hyperlink" Target="https://www.cde.ca.gov/nr/ne/yr21/yr21rel85.asp" TargetMode="External"/><Relationship Id="rId2" Type="http://schemas.openxmlformats.org/officeDocument/2006/relationships/styles" Target="styles.xml"/><Relationship Id="rId16" Type="http://schemas.openxmlformats.org/officeDocument/2006/relationships/hyperlink" Target="https://docs.google.com/document/d/1AKK-MQuLoqJCewWIj9DVzMXJ9BdavFEM/edit?usp=sharing&amp;ouid=105724976503128585425&amp;rtpof=true&amp;sd=true" TargetMode="External"/><Relationship Id="rId20" Type="http://schemas.openxmlformats.org/officeDocument/2006/relationships/hyperlink" Target="https://docs.google.com/document/d/11x8BveDSb7OcbVrpP8g08oWitBmgRgZP/edit?usp=sharing&amp;ouid=105724976503128585425&amp;rtpof=true&amp;sd=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parrett@nevco.org" TargetMode="External"/><Relationship Id="rId5" Type="http://schemas.openxmlformats.org/officeDocument/2006/relationships/footnotes" Target="footnotes.xml"/><Relationship Id="rId15" Type="http://schemas.openxmlformats.org/officeDocument/2006/relationships/hyperlink" Target="https://docs.google.com/document/d/12PAVyfbYCnF93Ba_2dw--SkNpympt2xf/edit?usp=sharing&amp;ouid=105724976503128585425&amp;rtpof=true&amp;sd=true" TargetMode="External"/><Relationship Id="rId23" Type="http://schemas.openxmlformats.org/officeDocument/2006/relationships/theme" Target="theme/theme1.xml"/><Relationship Id="rId10" Type="http://schemas.openxmlformats.org/officeDocument/2006/relationships/hyperlink" Target="https://docs.google.com/document/d/1FX70YT0NOiUJ0V6NVnUPR5lZUwYEZczcf555vRnQ1c0/edit?usp=sharing" TargetMode="External"/><Relationship Id="rId19" Type="http://schemas.openxmlformats.org/officeDocument/2006/relationships/hyperlink" Target="https://docs.google.com/document/d/1m6rj8cE8PaitvbnnG2HF85FkGNdCzGt0/edit?usp=sharing&amp;ouid=105724976503128585425&amp;rtpof=true&amp;sd=true" TargetMode="External"/><Relationship Id="rId4" Type="http://schemas.openxmlformats.org/officeDocument/2006/relationships/webSettings" Target="webSettings.xml"/><Relationship Id="rId9" Type="http://schemas.openxmlformats.org/officeDocument/2006/relationships/hyperlink" Target="https://iusd.zoom.us/j/89622700683?pwd=dm5xZitsUTFld2c5TGF0YVFOakRVQT09" TargetMode="External"/><Relationship Id="rId14" Type="http://schemas.openxmlformats.org/officeDocument/2006/relationships/hyperlink" Target="https://docs.google.com/document/d/12PAVyfbYCnF93Ba_2dw--SkNpympt2xf/edit?usp=sharing&amp;ouid=105724976503128585425&amp;rtpof=true&amp;sd=tr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 Boehler</cp:lastModifiedBy>
  <cp:revision>2</cp:revision>
  <dcterms:created xsi:type="dcterms:W3CDTF">2022-01-28T21:41:00Z</dcterms:created>
  <dcterms:modified xsi:type="dcterms:W3CDTF">2022-01-28T21:41:00Z</dcterms:modified>
</cp:coreProperties>
</file>