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972B" w14:textId="77777777" w:rsidR="00597A18" w:rsidRDefault="00597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261"/>
      </w:tblGrid>
      <w:tr w:rsidR="00597A18" w14:paraId="32038B4E" w14:textId="77777777">
        <w:trPr>
          <w:trHeight w:val="1605"/>
        </w:trPr>
        <w:tc>
          <w:tcPr>
            <w:tcW w:w="5287" w:type="dxa"/>
          </w:tcPr>
          <w:p w14:paraId="685C38BE" w14:textId="77777777" w:rsidR="00597A18" w:rsidRDefault="00DF4D25">
            <w:pPr>
              <w:jc w:val="center"/>
              <w:rPr>
                <w:rFonts w:ascii="Engravers MT" w:eastAsia="Engravers MT" w:hAnsi="Engravers MT" w:cs="Engravers MT"/>
                <w:color w:val="FF0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2BA82E4" wp14:editId="383C44F6">
                  <wp:simplePos x="0" y="0"/>
                  <wp:positionH relativeFrom="column">
                    <wp:posOffset>47627</wp:posOffset>
                  </wp:positionH>
                  <wp:positionV relativeFrom="paragraph">
                    <wp:posOffset>29369</wp:posOffset>
                  </wp:positionV>
                  <wp:extent cx="3017520" cy="875506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875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4F9AEFC" w14:textId="77777777" w:rsidR="00597A18" w:rsidRDefault="00597A18">
            <w:pPr>
              <w:jc w:val="center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</w:p>
          <w:p w14:paraId="69BACAD8" w14:textId="77777777" w:rsidR="00597A18" w:rsidRDefault="00DF4D25">
            <w:pPr>
              <w:jc w:val="center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  <w:r>
              <w:rPr>
                <w:rFonts w:ascii="Engravers MT" w:eastAsia="Engravers MT" w:hAnsi="Engravers MT" w:cs="Engravers MT"/>
                <w:noProof/>
                <w:color w:val="FF0000"/>
                <w:sz w:val="52"/>
                <w:szCs w:val="52"/>
              </w:rPr>
              <mc:AlternateContent>
                <mc:Choice Requires="wpg">
                  <w:drawing>
                    <wp:inline distT="114300" distB="114300" distL="114300" distR="114300" wp14:anchorId="7B2E6CED" wp14:editId="3F15BEF4">
                      <wp:extent cx="3067050" cy="406717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26500" y="3579900"/>
                                <a:ext cx="30390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E88290" w14:textId="77777777" w:rsidR="00597A18" w:rsidRDefault="00DF4D2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557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Goshin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 xml:space="preserve"> Ave. Clovis, CA 93611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3067050" cy="406717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7050" cy="4067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5261" w:type="dxa"/>
          </w:tcPr>
          <w:p w14:paraId="3E049D61" w14:textId="77777777" w:rsidR="00597A18" w:rsidRDefault="00597A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167511" w14:textId="77777777" w:rsidR="00597A18" w:rsidRDefault="00DF4D2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Executive Board Meeting</w:t>
            </w:r>
          </w:p>
          <w:p w14:paraId="4295FD6B" w14:textId="77777777" w:rsidR="00597A18" w:rsidRDefault="00DF4D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11, 2021,</w:t>
            </w:r>
            <w:r>
              <w:rPr>
                <w:rFonts w:ascii="Arial" w:eastAsia="Arial" w:hAnsi="Arial" w:cs="Arial"/>
              </w:rPr>
              <w:t xml:space="preserve"> 20</w:t>
            </w:r>
            <w:r>
              <w:rPr>
                <w:rFonts w:ascii="Arial" w:eastAsia="Arial" w:hAnsi="Arial" w:cs="Arial"/>
              </w:rPr>
              <w:t>21</w:t>
            </w:r>
          </w:p>
          <w:p w14:paraId="0F27CF76" w14:textId="77777777" w:rsidR="00597A18" w:rsidRDefault="00DF4D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p.m.- 1:00 p.m.</w:t>
            </w:r>
          </w:p>
          <w:p w14:paraId="054E9054" w14:textId="77777777" w:rsidR="00597A18" w:rsidRDefault="00DF4D2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Zoom Meeting</w:t>
            </w:r>
          </w:p>
        </w:tc>
      </w:tr>
      <w:tr w:rsidR="00597A18" w14:paraId="63D554BD" w14:textId="77777777">
        <w:tc>
          <w:tcPr>
            <w:tcW w:w="10548" w:type="dxa"/>
            <w:gridSpan w:val="2"/>
            <w:shd w:val="clear" w:color="auto" w:fill="F2DBDB"/>
          </w:tcPr>
          <w:p w14:paraId="4D04104B" w14:textId="77777777" w:rsidR="00597A18" w:rsidRDefault="00597A1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FF1E8BC" w14:textId="77777777" w:rsidR="00597A18" w:rsidRDefault="00DF4D25">
            <w:pPr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Minutes</w:t>
            </w:r>
          </w:p>
          <w:p w14:paraId="6E7A45D1" w14:textId="77777777" w:rsidR="00597A18" w:rsidRDefault="00597A18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0A20D392" w14:textId="77777777" w:rsidR="00597A18" w:rsidRDefault="00597A18">
      <w:pPr>
        <w:jc w:val="both"/>
        <w:rPr>
          <w:rFonts w:ascii="Arial" w:eastAsia="Arial" w:hAnsi="Arial" w:cs="Arial"/>
          <w:sz w:val="20"/>
          <w:szCs w:val="20"/>
        </w:rPr>
      </w:pPr>
    </w:p>
    <w:p w14:paraId="286133A6" w14:textId="77777777" w:rsidR="00597A18" w:rsidRDefault="00DF4D2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Opening</w:t>
      </w:r>
    </w:p>
    <w:p w14:paraId="34073635" w14:textId="77777777" w:rsidR="00597A18" w:rsidRDefault="00DF4D25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 to Order at 12:00 noon</w:t>
      </w:r>
    </w:p>
    <w:p w14:paraId="13B74CFF" w14:textId="77777777" w:rsidR="00597A18" w:rsidRDefault="00DF4D25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Zoom Instructions - Zoom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link</w:t>
        </w:r>
      </w:hyperlink>
    </w:p>
    <w:p w14:paraId="7A119FE2" w14:textId="77777777" w:rsidR="00597A18" w:rsidRDefault="00DF4D25">
      <w:pPr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ake sure your name is on your Zoom sign in account fo</w:t>
      </w:r>
      <w:r>
        <w:rPr>
          <w:rFonts w:ascii="Arial" w:eastAsia="Arial" w:hAnsi="Arial" w:cs="Arial"/>
          <w:sz w:val="20"/>
          <w:szCs w:val="20"/>
        </w:rPr>
        <w:t>r attendance.</w:t>
      </w:r>
    </w:p>
    <w:p w14:paraId="112FABB9" w14:textId="77777777" w:rsidR="00597A18" w:rsidRDefault="00DF4D25">
      <w:pPr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when making a motion or a second please state your name every time.</w:t>
      </w:r>
    </w:p>
    <w:p w14:paraId="6CDB8D2E" w14:textId="77777777" w:rsidR="00597A18" w:rsidRDefault="00DF4D25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Agenda A</w:t>
      </w:r>
      <w:r>
        <w:rPr>
          <w:rFonts w:ascii="Arial" w:eastAsia="Arial" w:hAnsi="Arial" w:cs="Arial"/>
          <w:sz w:val="20"/>
          <w:szCs w:val="20"/>
        </w:rPr>
        <w:t>pproval</w:t>
      </w:r>
      <w:r>
        <w:rPr>
          <w:rFonts w:ascii="Arial" w:eastAsia="Arial" w:hAnsi="Arial" w:cs="Arial"/>
          <w:sz w:val="20"/>
          <w:szCs w:val="20"/>
        </w:rPr>
        <w:t>; moved by Vicente Bravo; seconded by Andrew Levy; motion passed</w:t>
      </w:r>
    </w:p>
    <w:p w14:paraId="3DC407A9" w14:textId="77777777" w:rsidR="00597A18" w:rsidRDefault="00DF4D25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Approval of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August Minutes</w:t>
        </w:r>
      </w:hyperlink>
      <w:r>
        <w:rPr>
          <w:rFonts w:ascii="Arial" w:eastAsia="Arial" w:hAnsi="Arial" w:cs="Arial"/>
          <w:sz w:val="20"/>
          <w:szCs w:val="20"/>
        </w:rPr>
        <w:t>; moved by Jeni Mendel; seconded by Robin;</w:t>
      </w:r>
      <w:r>
        <w:rPr>
          <w:rFonts w:ascii="Arial" w:eastAsia="Arial" w:hAnsi="Arial" w:cs="Arial"/>
          <w:sz w:val="20"/>
          <w:szCs w:val="20"/>
        </w:rPr>
        <w:t xml:space="preserve"> motion passed</w:t>
      </w:r>
    </w:p>
    <w:p w14:paraId="2466B23E" w14:textId="77777777" w:rsidR="00597A18" w:rsidRDefault="00DF4D2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Committees Reports</w:t>
      </w:r>
      <w:r>
        <w:rPr>
          <w:rFonts w:ascii="Arial" w:eastAsia="Arial" w:hAnsi="Arial" w:cs="Arial"/>
          <w:sz w:val="20"/>
          <w:szCs w:val="20"/>
        </w:rPr>
        <w:t xml:space="preserve"> &amp;</w:t>
      </w:r>
      <w:r>
        <w:rPr>
          <w:rFonts w:ascii="Arial" w:eastAsia="Arial" w:hAnsi="Arial" w:cs="Arial"/>
          <w:sz w:val="20"/>
          <w:szCs w:val="20"/>
        </w:rPr>
        <w:t xml:space="preserve"> Updates</w:t>
      </w:r>
      <w:r>
        <w:rPr>
          <w:rFonts w:ascii="Arial" w:eastAsia="Arial" w:hAnsi="Arial" w:cs="Arial"/>
          <w:sz w:val="20"/>
          <w:szCs w:val="20"/>
        </w:rPr>
        <w:tab/>
      </w:r>
    </w:p>
    <w:p w14:paraId="12D0B1D1" w14:textId="77777777" w:rsidR="00597A18" w:rsidRDefault="00DF4D25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bookmarkStart w:id="0" w:name="_2et92p0" w:colFirst="0" w:colLast="0"/>
      <w:bookmarkEnd w:id="0"/>
      <w:r>
        <w:rPr>
          <w:rFonts w:ascii="Arial" w:eastAsia="Arial" w:hAnsi="Arial" w:cs="Arial"/>
          <w:sz w:val="20"/>
          <w:szCs w:val="20"/>
        </w:rPr>
        <w:t>Treasurer’s Report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Robin Gainey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4268BA" w14:textId="77777777" w:rsidR="00597A18" w:rsidRDefault="00DF4D25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21-22  Budget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CASCWA Monthly Budget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19/20</w:t>
        </w:r>
      </w:hyperlink>
      <w:r>
        <w:rPr>
          <w:rFonts w:ascii="Arial" w:eastAsia="Arial" w:hAnsi="Arial" w:cs="Arial"/>
          <w:sz w:val="20"/>
          <w:szCs w:val="20"/>
        </w:rPr>
        <w:t xml:space="preserve">   </w:t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20/21</w:t>
        </w:r>
      </w:hyperlink>
      <w:r>
        <w:rPr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21/22</w:t>
      </w:r>
    </w:p>
    <w:p w14:paraId="6DB8A48C" w14:textId="77777777" w:rsidR="00597A18" w:rsidRDefault="00DF4D25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Balance $162,359.30</w:t>
      </w:r>
    </w:p>
    <w:p w14:paraId="5F8D8E29" w14:textId="77777777" w:rsidR="00597A18" w:rsidRDefault="00DF4D25">
      <w:pPr>
        <w:numPr>
          <w:ilvl w:val="2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Confe</w:t>
      </w:r>
      <w:r>
        <w:rPr>
          <w:rFonts w:ascii="Arial" w:eastAsia="Arial" w:hAnsi="Arial" w:cs="Arial"/>
          <w:sz w:val="20"/>
          <w:szCs w:val="20"/>
        </w:rPr>
        <w:t>rence membership allocations need to be made to the sections- will work with Lisa Sanchez</w:t>
      </w:r>
    </w:p>
    <w:p w14:paraId="5493AC1C" w14:textId="77777777" w:rsidR="00597A18" w:rsidRDefault="00DF4D25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Section Reports are due to State Treasurer on the following schedule:</w:t>
      </w:r>
    </w:p>
    <w:p w14:paraId="403E999F" w14:textId="77777777" w:rsidR="00597A18" w:rsidRDefault="00DF4D25">
      <w:pPr>
        <w:numPr>
          <w:ilvl w:val="2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Due 3 days prior to the State Board Meeting</w:t>
      </w:r>
    </w:p>
    <w:p w14:paraId="3C982E5F" w14:textId="77777777" w:rsidR="00597A18" w:rsidRDefault="00DF4D25">
      <w:pPr>
        <w:numPr>
          <w:ilvl w:val="2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1F1E"/>
          <w:sz w:val="20"/>
          <w:szCs w:val="20"/>
          <w:highlight w:val="white"/>
        </w:rPr>
        <w:t>State Treasurer needs to report End of Year Summary Sheets to CPA by 9/30/21 for tax purposes</w:t>
      </w:r>
    </w:p>
    <w:p w14:paraId="3537C289" w14:textId="77777777" w:rsidR="00597A18" w:rsidRDefault="00DF4D25">
      <w:pPr>
        <w:numPr>
          <w:ilvl w:val="3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reports have been received Delta Sierra’s and Bay’s</w:t>
      </w:r>
    </w:p>
    <w:p w14:paraId="372EDB4F" w14:textId="77777777" w:rsidR="00597A18" w:rsidRDefault="00DF4D25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David Kopperud</w:t>
      </w:r>
    </w:p>
    <w:p w14:paraId="1BA041DD" w14:textId="77777777" w:rsidR="00597A18" w:rsidRDefault="00DF4D25">
      <w:pPr>
        <w:numPr>
          <w:ilvl w:val="1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SARB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David Kopperud and Jennifer Gomeztrejo</w:t>
      </w:r>
    </w:p>
    <w:p w14:paraId="6E0B7ECB" w14:textId="77777777" w:rsidR="00597A18" w:rsidRDefault="00DF4D25">
      <w:pPr>
        <w:numPr>
          <w:ilvl w:val="2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https://us02web.zoom.us/j/82</w:t>
      </w:r>
      <w:r>
        <w:rPr>
          <w:rFonts w:ascii="Arial" w:eastAsia="Arial" w:hAnsi="Arial" w:cs="Arial"/>
          <w:sz w:val="20"/>
          <w:szCs w:val="20"/>
        </w:rPr>
        <w:t>127032755</w:t>
      </w:r>
    </w:p>
    <w:p w14:paraId="4A0C24D6" w14:textId="77777777" w:rsidR="00597A18" w:rsidRDefault="00DF4D25">
      <w:pPr>
        <w:numPr>
          <w:ilvl w:val="2"/>
          <w:numId w:val="4"/>
        </w:numPr>
        <w:rPr>
          <w:rFonts w:ascii="Arial" w:eastAsia="Arial" w:hAnsi="Arial" w:cs="Arial"/>
          <w:sz w:val="20"/>
          <w:szCs w:val="20"/>
        </w:rPr>
      </w:pPr>
      <w:hyperlink r:id="rId14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October 21, </w:t>
        </w:r>
        <w:proofErr w:type="gramStart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2021</w:t>
        </w:r>
        <w:proofErr w:type="gramEnd"/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 xml:space="preserve"> State SARB Meeting Agenda - School Attendance Review Board</w:t>
        </w:r>
      </w:hyperlink>
    </w:p>
    <w:p w14:paraId="4EEDFF95" w14:textId="77777777" w:rsidR="00597A18" w:rsidRDefault="00DF4D2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Old Business</w:t>
      </w:r>
    </w:p>
    <w:p w14:paraId="1B72C8CE" w14:textId="77777777" w:rsidR="00597A18" w:rsidRDefault="00DF4D25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Reinstatement of a Public Information Officer </w:t>
      </w:r>
    </w:p>
    <w:p w14:paraId="1D8E39DD" w14:textId="77777777" w:rsidR="00597A18" w:rsidRDefault="00DF4D2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New Business </w:t>
      </w:r>
    </w:p>
    <w:p w14:paraId="744EA182" w14:textId="77777777" w:rsidR="00597A18" w:rsidRDefault="00DF4D25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 State</w:t>
      </w:r>
      <w:r>
        <w:rPr>
          <w:rFonts w:ascii="Arial" w:eastAsia="Arial" w:hAnsi="Arial" w:cs="Arial"/>
          <w:sz w:val="20"/>
          <w:szCs w:val="20"/>
        </w:rPr>
        <w:t xml:space="preserve"> Conference</w:t>
      </w:r>
    </w:p>
    <w:p w14:paraId="0796EA59" w14:textId="77777777" w:rsidR="00597A18" w:rsidRDefault="00DF4D25">
      <w:pPr>
        <w:numPr>
          <w:ilvl w:val="1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Board Funding of Conference; moved </w:t>
      </w:r>
      <w:proofErr w:type="gramStart"/>
      <w:r>
        <w:rPr>
          <w:rFonts w:ascii="Arial" w:eastAsia="Arial" w:hAnsi="Arial" w:cs="Arial"/>
          <w:sz w:val="20"/>
          <w:szCs w:val="20"/>
        </w:rPr>
        <w:t>by 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seconded; motion passed</w:t>
      </w:r>
    </w:p>
    <w:p w14:paraId="43A8FE05" w14:textId="77777777" w:rsidR="00597A18" w:rsidRDefault="00DF4D25">
      <w:pPr>
        <w:numPr>
          <w:ilvl w:val="1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CASCWA State Board only per diem</w:t>
      </w:r>
    </w:p>
    <w:p w14:paraId="4525EDAB" w14:textId="77777777" w:rsidR="00597A18" w:rsidRDefault="00DF4D25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Income Account Expenses (</w:t>
      </w:r>
      <w:proofErr w:type="spellStart"/>
      <w:r>
        <w:rPr>
          <w:rFonts w:ascii="Arial" w:eastAsia="Arial" w:hAnsi="Arial" w:cs="Arial"/>
          <w:sz w:val="20"/>
          <w:szCs w:val="20"/>
        </w:rPr>
        <w:t>non profit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); moved </w:t>
      </w:r>
      <w:proofErr w:type="gramStart"/>
      <w:r>
        <w:rPr>
          <w:rFonts w:ascii="Arial" w:eastAsia="Arial" w:hAnsi="Arial" w:cs="Arial"/>
          <w:sz w:val="20"/>
          <w:szCs w:val="20"/>
        </w:rPr>
        <w:t>by 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seconded; motion passed</w:t>
      </w:r>
    </w:p>
    <w:p w14:paraId="5B1B8985" w14:textId="77777777" w:rsidR="00597A18" w:rsidRDefault="00DF4D2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Discussion Items </w:t>
      </w:r>
    </w:p>
    <w:p w14:paraId="4A778955" w14:textId="77777777" w:rsidR="00597A18" w:rsidRDefault="00DF4D25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Calendar</w:t>
      </w:r>
    </w:p>
    <w:p w14:paraId="66DC6FCC" w14:textId="77777777" w:rsidR="00597A18" w:rsidRDefault="00DF4D25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November 12, </w:t>
      </w:r>
      <w:proofErr w:type="gramStart"/>
      <w:r>
        <w:rPr>
          <w:rFonts w:ascii="Arial" w:eastAsia="Arial" w:hAnsi="Arial" w:cs="Arial"/>
          <w:sz w:val="20"/>
          <w:szCs w:val="20"/>
        </w:rPr>
        <w:t>2021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State Executive Board Meeting 12 noon-2:00 p.m. Bring your lunch!!</w:t>
      </w:r>
    </w:p>
    <w:p w14:paraId="31B9D0DC" w14:textId="77777777" w:rsidR="00597A18" w:rsidRDefault="00DF4D25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January 28, </w:t>
      </w:r>
      <w:proofErr w:type="gramStart"/>
      <w:r>
        <w:rPr>
          <w:rFonts w:ascii="Arial" w:eastAsia="Arial" w:hAnsi="Arial" w:cs="Arial"/>
          <w:sz w:val="20"/>
          <w:szCs w:val="20"/>
        </w:rPr>
        <w:t>2022</w:t>
      </w:r>
      <w:proofErr w:type="gramEnd"/>
      <w:r>
        <w:rPr>
          <w:rFonts w:ascii="Arial" w:eastAsia="Arial" w:hAnsi="Arial" w:cs="Arial"/>
          <w:sz w:val="20"/>
          <w:szCs w:val="20"/>
        </w:rPr>
        <w:tab/>
        <w:t>State Executive Board Meeting 12 noon-2:00 p.m. B</w:t>
      </w:r>
      <w:r>
        <w:rPr>
          <w:rFonts w:ascii="Arial" w:eastAsia="Arial" w:hAnsi="Arial" w:cs="Arial"/>
          <w:sz w:val="20"/>
          <w:szCs w:val="20"/>
        </w:rPr>
        <w:t>ring your lunch!!</w:t>
      </w:r>
    </w:p>
    <w:p w14:paraId="408E430A" w14:textId="77777777" w:rsidR="00597A18" w:rsidRDefault="00DF4D25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March 4, </w:t>
      </w:r>
      <w:proofErr w:type="gramStart"/>
      <w:r>
        <w:rPr>
          <w:rFonts w:ascii="Arial" w:eastAsia="Arial" w:hAnsi="Arial" w:cs="Arial"/>
          <w:sz w:val="20"/>
          <w:szCs w:val="20"/>
        </w:rPr>
        <w:t>2022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State Executive Board Meeting 12 noon-2:00 p.m. Bring your lunch!!</w:t>
      </w:r>
    </w:p>
    <w:p w14:paraId="2CAEBC89" w14:textId="77777777" w:rsidR="00597A18" w:rsidRDefault="00DF4D25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May 11-13,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2022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>State Conference Olympic Village, CA</w:t>
      </w:r>
    </w:p>
    <w:p w14:paraId="4683AECF" w14:textId="77777777" w:rsidR="00597A18" w:rsidRDefault="00DF4D25">
      <w:pPr>
        <w:numPr>
          <w:ilvl w:val="2"/>
          <w:numId w:val="1"/>
        </w:num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May 10, </w:t>
      </w:r>
      <w:proofErr w:type="gramStart"/>
      <w:r>
        <w:rPr>
          <w:rFonts w:ascii="Arial" w:eastAsia="Arial" w:hAnsi="Arial" w:cs="Arial"/>
          <w:sz w:val="20"/>
          <w:szCs w:val="20"/>
        </w:rPr>
        <w:t>2022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Afternoon/Evening before the State Conference</w:t>
      </w:r>
    </w:p>
    <w:p w14:paraId="44D60946" w14:textId="77777777" w:rsidR="00597A18" w:rsidRDefault="00DF4D25">
      <w:pPr>
        <w:tabs>
          <w:tab w:val="left" w:pos="1200"/>
        </w:tabs>
        <w:ind w:righ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Adjourn</w:t>
      </w:r>
      <w:r>
        <w:rPr>
          <w:rFonts w:ascii="Arial" w:eastAsia="Arial" w:hAnsi="Arial" w:cs="Arial"/>
          <w:sz w:val="20"/>
          <w:szCs w:val="20"/>
        </w:rPr>
        <w:t xml:space="preserve">; moved </w:t>
      </w:r>
      <w:proofErr w:type="gramStart"/>
      <w:r>
        <w:rPr>
          <w:rFonts w:ascii="Arial" w:eastAsia="Arial" w:hAnsi="Arial" w:cs="Arial"/>
          <w:sz w:val="20"/>
          <w:szCs w:val="20"/>
        </w:rPr>
        <w:t>by 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seconded; motion passed</w:t>
      </w:r>
    </w:p>
    <w:p w14:paraId="622EA69B" w14:textId="77777777" w:rsidR="00597A18" w:rsidRDefault="00597A18">
      <w:pPr>
        <w:tabs>
          <w:tab w:val="left" w:pos="1200"/>
        </w:tabs>
        <w:ind w:right="144"/>
        <w:jc w:val="both"/>
        <w:rPr>
          <w:rFonts w:ascii="Arial" w:eastAsia="Arial" w:hAnsi="Arial" w:cs="Arial"/>
          <w:sz w:val="20"/>
          <w:szCs w:val="20"/>
        </w:rPr>
      </w:pPr>
    </w:p>
    <w:sectPr w:rsidR="00597A18">
      <w:footerReference w:type="default" r:id="rId15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AB57" w14:textId="77777777" w:rsidR="00000000" w:rsidRDefault="00DF4D25">
      <w:r>
        <w:separator/>
      </w:r>
    </w:p>
  </w:endnote>
  <w:endnote w:type="continuationSeparator" w:id="0">
    <w:p w14:paraId="6C8B4E42" w14:textId="77777777" w:rsidR="00000000" w:rsidRDefault="00D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77AB" w14:textId="77777777" w:rsidR="00597A18" w:rsidRDefault="00597A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5E0C" w14:textId="77777777" w:rsidR="00000000" w:rsidRDefault="00DF4D25">
      <w:r>
        <w:separator/>
      </w:r>
    </w:p>
  </w:footnote>
  <w:footnote w:type="continuationSeparator" w:id="0">
    <w:p w14:paraId="5E35EB58" w14:textId="77777777" w:rsidR="00000000" w:rsidRDefault="00DF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9E"/>
    <w:multiLevelType w:val="multilevel"/>
    <w:tmpl w:val="9886C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371063"/>
    <w:multiLevelType w:val="multilevel"/>
    <w:tmpl w:val="8EBEA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B853D7"/>
    <w:multiLevelType w:val="multilevel"/>
    <w:tmpl w:val="34865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A037C0"/>
    <w:multiLevelType w:val="multilevel"/>
    <w:tmpl w:val="0BFE8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18"/>
    <w:rsid w:val="00597A18"/>
    <w:rsid w:val="00D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5639"/>
  <w15:docId w15:val="{8DE2DCA5-82AA-4B30-B7C0-7BE4E12F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54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900" w:hanging="720"/>
      <w:jc w:val="both"/>
      <w:outlineLvl w:val="1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1440" w:hanging="1260"/>
      <w:jc w:val="both"/>
      <w:outlineLvl w:val="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990" w:hanging="990"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1800" w:hanging="720"/>
      <w:outlineLvl w:val="5"/>
    </w:pPr>
    <w:rPr>
      <w:rFonts w:ascii="Times New Roman" w:eastAsia="Times New Roman" w:hAnsi="Times New Roman" w:cs="Times New Roman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rive.google.com/file/d/1plGPr-eHao-2mw6OvpOY3l7PCFPkRufO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nd66TtrpiN_G6JbW3INSNt5L1CZBj0QQ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ingainey@mojave.k12.ca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sLmLjJ19EkoG8aJ3OyYUf3QV0OXZ62HYgg8HcoYr5GY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sd.zoom.us/j/89031181308?pwd=V2ZkM29yZm9SN3ExbWlFaFJ2RVFrQT09&amp;from=addon" TargetMode="External"/><Relationship Id="rId14" Type="http://schemas.openxmlformats.org/officeDocument/2006/relationships/hyperlink" Target="https://www.cde.ca.gov/ls/ai/sb/statesarbmtgagenda10212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Boehler</dc:creator>
  <cp:lastModifiedBy>Frank Boehler</cp:lastModifiedBy>
  <cp:revision>2</cp:revision>
  <dcterms:created xsi:type="dcterms:W3CDTF">2021-11-04T21:20:00Z</dcterms:created>
  <dcterms:modified xsi:type="dcterms:W3CDTF">2021-11-04T21:20:00Z</dcterms:modified>
</cp:coreProperties>
</file>